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13EBA">
      <w:pPr>
        <w:spacing w:line="360" w:lineRule="auto"/>
        <w:jc w:val="center"/>
        <w:rPr>
          <w:rFonts w:hint="eastAsia" w:asciiTheme="minorEastAsia" w:hAnsiTheme="minorEastAsia"/>
          <w:b/>
          <w:sz w:val="44"/>
          <w:szCs w:val="44"/>
          <w:lang w:val="en-US" w:eastAsia="zh-CN"/>
        </w:rPr>
      </w:pPr>
    </w:p>
    <w:p w14:paraId="0DE50C4E">
      <w:pPr>
        <w:spacing w:line="360" w:lineRule="auto"/>
        <w:jc w:val="center"/>
        <w:rPr>
          <w:rFonts w:hint="eastAsia" w:asciiTheme="minorEastAsia" w:hAnsiTheme="minorEastAsia"/>
          <w:b/>
          <w:sz w:val="44"/>
          <w:szCs w:val="44"/>
          <w:lang w:val="en-US" w:eastAsia="zh-CN"/>
        </w:rPr>
      </w:pPr>
    </w:p>
    <w:p w14:paraId="01C53610">
      <w:pPr>
        <w:spacing w:line="360" w:lineRule="auto"/>
        <w:jc w:val="center"/>
        <w:rPr>
          <w:rFonts w:hint="eastAsia" w:asciiTheme="minorEastAsia" w:hAnsiTheme="minorEastAsia" w:eastAsiaTheme="minorEastAsia"/>
          <w:b/>
          <w:sz w:val="44"/>
          <w:szCs w:val="44"/>
          <w:lang w:val="en-US" w:eastAsia="zh-CN"/>
        </w:rPr>
      </w:pPr>
      <w:r>
        <w:rPr>
          <w:rFonts w:hint="eastAsia" w:asciiTheme="minorEastAsia" w:hAnsiTheme="minorEastAsia"/>
          <w:b/>
          <w:sz w:val="44"/>
          <w:szCs w:val="44"/>
          <w:lang w:val="en-US" w:eastAsia="zh-CN"/>
        </w:rPr>
        <w:t>梓潼县中医院</w:t>
      </w:r>
    </w:p>
    <w:p w14:paraId="300DFF4A">
      <w:pPr>
        <w:spacing w:line="360" w:lineRule="auto"/>
        <w:jc w:val="center"/>
        <w:rPr>
          <w:rFonts w:asciiTheme="minorEastAsia" w:hAnsiTheme="minorEastAsia"/>
          <w:b/>
          <w:sz w:val="44"/>
          <w:szCs w:val="44"/>
        </w:rPr>
      </w:pPr>
      <w:r>
        <w:rPr>
          <w:rFonts w:hint="eastAsia" w:asciiTheme="minorEastAsia" w:hAnsiTheme="minorEastAsia"/>
          <w:b/>
          <w:sz w:val="44"/>
          <w:szCs w:val="44"/>
          <w:u w:val="single"/>
          <w:lang w:val="en-US" w:eastAsia="zh-CN"/>
        </w:rPr>
        <w:t>显微镜采购项目</w:t>
      </w:r>
    </w:p>
    <w:p w14:paraId="646D0DFB">
      <w:pPr>
        <w:spacing w:line="360" w:lineRule="auto"/>
        <w:rPr>
          <w:rFonts w:asciiTheme="minorEastAsia" w:hAnsiTheme="minorEastAsia"/>
          <w:sz w:val="56"/>
        </w:rPr>
      </w:pPr>
    </w:p>
    <w:p w14:paraId="15EF3D96">
      <w:pPr>
        <w:spacing w:line="360" w:lineRule="auto"/>
        <w:rPr>
          <w:rFonts w:asciiTheme="minorEastAsia" w:hAnsiTheme="minorEastAsia"/>
          <w:sz w:val="56"/>
        </w:rPr>
      </w:pPr>
    </w:p>
    <w:p w14:paraId="78D9F2D6">
      <w:pPr>
        <w:tabs>
          <w:tab w:val="left" w:pos="3301"/>
        </w:tabs>
        <w:spacing w:line="360" w:lineRule="auto"/>
        <w:jc w:val="center"/>
        <w:rPr>
          <w:rFonts w:hint="eastAsia" w:ascii="宋体" w:hAnsi="宋体" w:eastAsia="宋体"/>
          <w:b/>
          <w:sz w:val="84"/>
          <w:szCs w:val="84"/>
          <w:lang w:eastAsia="zh-CN"/>
        </w:rPr>
      </w:pPr>
      <w:r>
        <w:rPr>
          <w:rFonts w:hint="eastAsia" w:ascii="宋体" w:hAnsi="宋体" w:eastAsia="宋体"/>
          <w:b/>
          <w:sz w:val="84"/>
          <w:szCs w:val="84"/>
          <w:lang w:eastAsia="zh-CN"/>
        </w:rPr>
        <w:t>招</w:t>
      </w:r>
    </w:p>
    <w:p w14:paraId="1584A45E">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lang w:eastAsia="zh-CN"/>
        </w:rPr>
        <w:t>标</w:t>
      </w:r>
    </w:p>
    <w:p w14:paraId="2FF3BC5E">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文</w:t>
      </w:r>
    </w:p>
    <w:p w14:paraId="5F89C9E0">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件</w:t>
      </w:r>
    </w:p>
    <w:p w14:paraId="402F1DB7">
      <w:pPr>
        <w:tabs>
          <w:tab w:val="left" w:pos="3301"/>
        </w:tabs>
        <w:spacing w:line="360" w:lineRule="auto"/>
        <w:jc w:val="center"/>
        <w:rPr>
          <w:rFonts w:asciiTheme="minorEastAsia" w:hAnsiTheme="minorEastAsia"/>
          <w:sz w:val="56"/>
        </w:rPr>
      </w:pPr>
    </w:p>
    <w:p w14:paraId="3287DD7F">
      <w:pPr>
        <w:tabs>
          <w:tab w:val="left" w:pos="3301"/>
        </w:tabs>
        <w:spacing w:line="360" w:lineRule="auto"/>
        <w:rPr>
          <w:rFonts w:asciiTheme="minorEastAsia" w:hAnsiTheme="minorEastAsia"/>
          <w:sz w:val="56"/>
        </w:rPr>
      </w:pPr>
    </w:p>
    <w:p w14:paraId="0D18EBCE">
      <w:pPr>
        <w:tabs>
          <w:tab w:val="left" w:pos="3301"/>
        </w:tabs>
        <w:spacing w:line="360" w:lineRule="auto"/>
        <w:jc w:val="center"/>
        <w:rPr>
          <w:rFonts w:hint="eastAsia" w:asciiTheme="minorEastAsia" w:hAnsiTheme="minorEastAsia"/>
          <w:b/>
          <w:sz w:val="36"/>
          <w:szCs w:val="36"/>
          <w:lang w:eastAsia="zh-CN"/>
        </w:rPr>
      </w:pPr>
      <w:r>
        <w:rPr>
          <w:rFonts w:hint="eastAsia" w:asciiTheme="minorEastAsia" w:hAnsiTheme="minorEastAsia"/>
          <w:b/>
          <w:sz w:val="36"/>
          <w:szCs w:val="36"/>
          <w:lang w:eastAsia="zh-CN"/>
        </w:rPr>
        <w:t>梓潼县中医院</w:t>
      </w:r>
    </w:p>
    <w:p w14:paraId="1F40F48D">
      <w:pPr>
        <w:tabs>
          <w:tab w:val="left" w:pos="3301"/>
        </w:tabs>
        <w:spacing w:line="360" w:lineRule="auto"/>
        <w:jc w:val="center"/>
        <w:rPr>
          <w:rFonts w:asciiTheme="minorEastAsia" w:hAnsiTheme="minorEastAsia"/>
          <w:b/>
          <w:sz w:val="36"/>
          <w:szCs w:val="36"/>
        </w:rPr>
      </w:pPr>
      <w:r>
        <w:rPr>
          <w:rFonts w:hint="eastAsia" w:asciiTheme="minorEastAsia" w:hAnsiTheme="minorEastAsia"/>
          <w:b/>
          <w:sz w:val="36"/>
          <w:szCs w:val="36"/>
        </w:rPr>
        <w:t>202</w:t>
      </w:r>
      <w:r>
        <w:rPr>
          <w:rFonts w:hint="eastAsia" w:asciiTheme="minorEastAsia" w:hAnsiTheme="minorEastAsia"/>
          <w:b/>
          <w:sz w:val="36"/>
          <w:szCs w:val="36"/>
          <w:lang w:val="en-US" w:eastAsia="zh-CN"/>
        </w:rPr>
        <w:t>5</w:t>
      </w:r>
      <w:r>
        <w:rPr>
          <w:rFonts w:hint="eastAsia" w:asciiTheme="minorEastAsia" w:hAnsiTheme="minorEastAsia"/>
          <w:b/>
          <w:sz w:val="36"/>
          <w:szCs w:val="36"/>
        </w:rPr>
        <w:t>年</w:t>
      </w:r>
      <w:r>
        <w:rPr>
          <w:rFonts w:hint="eastAsia" w:asciiTheme="minorEastAsia" w:hAnsiTheme="minorEastAsia"/>
          <w:b/>
          <w:sz w:val="36"/>
          <w:szCs w:val="36"/>
          <w:lang w:val="en-US" w:eastAsia="zh-CN"/>
        </w:rPr>
        <w:t>9</w:t>
      </w:r>
      <w:r>
        <w:rPr>
          <w:rFonts w:hint="eastAsia" w:asciiTheme="minorEastAsia" w:hAnsiTheme="minorEastAsia"/>
          <w:b/>
          <w:sz w:val="36"/>
          <w:szCs w:val="36"/>
        </w:rPr>
        <w:t>月 编制</w:t>
      </w:r>
    </w:p>
    <w:sdt>
      <w:sdtPr>
        <w:rPr>
          <w:rFonts w:asciiTheme="minorHAnsi" w:hAnsiTheme="minorHAnsi" w:eastAsiaTheme="minorEastAsia" w:cstheme="minorBidi"/>
          <w:b w:val="0"/>
          <w:bCs w:val="0"/>
          <w:color w:val="auto"/>
          <w:kern w:val="2"/>
          <w:sz w:val="21"/>
          <w:szCs w:val="22"/>
          <w:lang w:val="zh-CN"/>
        </w:rPr>
        <w:id w:val="176558509"/>
      </w:sdtPr>
      <w:sdtEndPr>
        <w:rPr>
          <w:rFonts w:asciiTheme="minorHAnsi" w:hAnsiTheme="minorHAnsi" w:eastAsiaTheme="minorEastAsia" w:cstheme="minorBidi"/>
          <w:b w:val="0"/>
          <w:bCs w:val="0"/>
          <w:color w:val="auto"/>
          <w:kern w:val="2"/>
          <w:sz w:val="21"/>
          <w:szCs w:val="22"/>
          <w:lang w:val="zh-CN"/>
        </w:rPr>
      </w:sdtEndPr>
      <w:sdtContent>
        <w:p w14:paraId="794B64B8">
          <w:pPr>
            <w:pStyle w:val="27"/>
            <w:spacing w:line="360" w:lineRule="auto"/>
            <w:jc w:val="center"/>
            <w:rPr>
              <w:color w:val="000000" w:themeColor="text1"/>
              <w14:textFill>
                <w14:solidFill>
                  <w14:schemeClr w14:val="tx1"/>
                </w14:solidFill>
              </w14:textFill>
            </w:rPr>
          </w:pPr>
        </w:p>
        <w:p w14:paraId="415D9AE9">
          <w:pPr>
            <w:keepNext w:val="0"/>
            <w:keepLines w:val="0"/>
            <w:pageBreakBefore w:val="0"/>
            <w:widowControl w:val="0"/>
            <w:kinsoku/>
            <w:wordWrap/>
            <w:overflowPunct/>
            <w:topLinePunct w:val="0"/>
            <w:autoSpaceDE/>
            <w:autoSpaceDN/>
            <w:bidi w:val="0"/>
            <w:adjustRightInd/>
            <w:snapToGrid/>
            <w:spacing w:line="420" w:lineRule="exact"/>
            <w:textAlignment w:val="auto"/>
          </w:pPr>
        </w:p>
      </w:sdtContent>
    </w:sdt>
    <w:p w14:paraId="4D8FD8A6">
      <w:pPr>
        <w:pStyle w:val="2"/>
        <w:spacing w:line="360" w:lineRule="auto"/>
        <w:jc w:val="center"/>
      </w:pPr>
      <w:bookmarkStart w:id="0" w:name="_Toc145940131"/>
      <w:r>
        <w:rPr>
          <w:rFonts w:hint="eastAsia"/>
        </w:rPr>
        <w:t>第一章 谈判邀请</w:t>
      </w:r>
      <w:bookmarkEnd w:id="0"/>
    </w:p>
    <w:p w14:paraId="7E04633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u w:val="none"/>
          <w:lang w:eastAsia="zh-CN"/>
        </w:rPr>
        <w:t>梓潼县中医院</w:t>
      </w:r>
      <w:r>
        <w:rPr>
          <w:rFonts w:hint="eastAsia" w:asciiTheme="minorEastAsia" w:hAnsiTheme="minorEastAsia"/>
          <w:sz w:val="24"/>
          <w:szCs w:val="24"/>
        </w:rPr>
        <w:t>拟通过谈判方式公开、公平、公正选取供应商服务，负责</w:t>
      </w:r>
      <w:r>
        <w:rPr>
          <w:rFonts w:hint="eastAsia" w:asciiTheme="minorEastAsia" w:hAnsiTheme="minorEastAsia"/>
          <w:sz w:val="24"/>
          <w:szCs w:val="24"/>
          <w:lang w:eastAsia="zh-CN"/>
        </w:rPr>
        <w:t>本</w:t>
      </w:r>
      <w:r>
        <w:rPr>
          <w:rFonts w:hint="eastAsia" w:asciiTheme="minorEastAsia" w:hAnsiTheme="minorEastAsia"/>
          <w:sz w:val="24"/>
          <w:szCs w:val="24"/>
        </w:rPr>
        <w:t>单位</w:t>
      </w:r>
      <w:r>
        <w:rPr>
          <w:rFonts w:hint="eastAsia" w:asciiTheme="minorEastAsia" w:hAnsiTheme="minorEastAsia"/>
          <w:sz w:val="24"/>
          <w:szCs w:val="24"/>
          <w:lang w:val="en-US" w:eastAsia="zh-CN"/>
        </w:rPr>
        <w:t xml:space="preserve">       显微镜采购   </w:t>
      </w:r>
      <w:r>
        <w:rPr>
          <w:rFonts w:hint="eastAsia" w:asciiTheme="minorEastAsia" w:hAnsiTheme="minorEastAsia"/>
          <w:sz w:val="24"/>
          <w:szCs w:val="24"/>
        </w:rPr>
        <w:t>项目事宜</w:t>
      </w:r>
      <w:r>
        <w:rPr>
          <w:rFonts w:hint="eastAsia" w:asciiTheme="minorEastAsia" w:hAnsiTheme="minorEastAsia"/>
          <w:sz w:val="24"/>
          <w:szCs w:val="24"/>
        </w:rPr>
        <w:t>。兹邀请不少于三家符合要求的供应商参加谈判。</w:t>
      </w:r>
    </w:p>
    <w:p w14:paraId="119FC7FE">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eastAsiaTheme="minorEastAsia"/>
          <w:b/>
          <w:sz w:val="24"/>
          <w:szCs w:val="24"/>
          <w:lang w:eastAsia="zh-CN"/>
        </w:rPr>
      </w:pPr>
      <w:r>
        <w:rPr>
          <w:rFonts w:hint="eastAsia" w:asciiTheme="minorEastAsia" w:hAnsiTheme="minorEastAsia"/>
          <w:b/>
          <w:sz w:val="24"/>
          <w:szCs w:val="24"/>
        </w:rPr>
        <w:t>一、谈判单位：</w:t>
      </w:r>
      <w:r>
        <w:rPr>
          <w:rFonts w:hint="eastAsia" w:asciiTheme="minorEastAsia" w:hAnsiTheme="minorEastAsia"/>
          <w:sz w:val="24"/>
          <w:szCs w:val="24"/>
          <w:u w:val="single"/>
          <w:lang w:eastAsia="zh-CN"/>
        </w:rPr>
        <w:t>梓潼县中医院</w:t>
      </w:r>
    </w:p>
    <w:p w14:paraId="623A710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default" w:asciiTheme="minorEastAsia" w:hAnsiTheme="minorEastAsia"/>
          <w:sz w:val="24"/>
          <w:szCs w:val="24"/>
          <w:lang w:val="en-US"/>
        </w:rPr>
      </w:pPr>
      <w:r>
        <w:rPr>
          <w:rFonts w:hint="eastAsia" w:asciiTheme="minorEastAsia" w:hAnsiTheme="minorEastAsia"/>
          <w:sz w:val="24"/>
          <w:szCs w:val="24"/>
        </w:rPr>
        <w:t>二、谈判项目名称：</w:t>
      </w:r>
      <w:r>
        <w:rPr>
          <w:rFonts w:hint="eastAsia" w:asciiTheme="minorEastAsia" w:hAnsiTheme="minorEastAsia"/>
          <w:sz w:val="24"/>
          <w:szCs w:val="24"/>
          <w:lang w:val="en-US" w:eastAsia="zh-CN"/>
        </w:rPr>
        <w:t xml:space="preserve">   显微镜采购   </w:t>
      </w:r>
    </w:p>
    <w:p w14:paraId="4F29942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rPr>
        <w:t>三、采购金额：</w:t>
      </w:r>
      <w:r>
        <w:rPr>
          <w:rFonts w:hint="eastAsia" w:asciiTheme="minorEastAsia" w:hAnsiTheme="minorEastAsia"/>
          <w:sz w:val="24"/>
          <w:szCs w:val="24"/>
          <w:lang w:val="en-US" w:eastAsia="zh-CN"/>
        </w:rPr>
        <w:t xml:space="preserve">   </w:t>
      </w:r>
      <w:r>
        <w:rPr>
          <w:rFonts w:hint="eastAsia" w:asciiTheme="minorEastAsia" w:hAnsiTheme="minorEastAsia"/>
          <w:sz w:val="24"/>
          <w:szCs w:val="24"/>
          <w:u w:val="single"/>
          <w:lang w:val="en-US" w:eastAsia="zh-CN"/>
        </w:rPr>
        <w:t xml:space="preserve">    5000.00元  </w:t>
      </w:r>
      <w:r>
        <w:rPr>
          <w:rFonts w:hint="eastAsia" w:asciiTheme="minorEastAsia" w:hAnsiTheme="minorEastAsia"/>
          <w:sz w:val="24"/>
          <w:szCs w:val="24"/>
          <w:lang w:val="en-US" w:eastAsia="zh-CN"/>
        </w:rPr>
        <w:t xml:space="preserve">   </w:t>
      </w:r>
    </w:p>
    <w:p w14:paraId="52A61827">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四、谈判申请人应具备的资格条件</w:t>
      </w:r>
    </w:p>
    <w:p w14:paraId="548616B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1、具有独立承担民事责任的能力； </w:t>
      </w:r>
    </w:p>
    <w:p w14:paraId="73AA25A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2、具有良好的商业信誉和健全的财务会计制度；</w:t>
      </w:r>
    </w:p>
    <w:p w14:paraId="58A4E5A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3、具有履行合同所必须的设备和专业技术能力；</w:t>
      </w:r>
    </w:p>
    <w:p w14:paraId="5F5A8F5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4、具有依法缴纳税收和社会保障资金的良好记录；</w:t>
      </w:r>
    </w:p>
    <w:p w14:paraId="71E324B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5、参加本次谈判活动前三年内，在经营活动中没有重大违法违规记录；</w:t>
      </w:r>
    </w:p>
    <w:p w14:paraId="68A3A28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6、法律、行政法规规定的其他条件：无</w:t>
      </w:r>
      <w:r>
        <w:rPr>
          <w:rFonts w:asciiTheme="minorEastAsia" w:hAnsiTheme="minorEastAsia"/>
          <w:sz w:val="24"/>
          <w:szCs w:val="24"/>
        </w:rPr>
        <w:t>；</w:t>
      </w:r>
    </w:p>
    <w:p w14:paraId="2A316EE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7、本项目不接受联合体参与谈判。</w:t>
      </w:r>
    </w:p>
    <w:p w14:paraId="6A23CB6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rFonts w:asciiTheme="minorEastAsia" w:hAnsiTheme="minorEastAsia"/>
          <w:sz w:val="24"/>
          <w:szCs w:val="24"/>
          <w:u w:val="single"/>
        </w:rPr>
      </w:pPr>
      <w:r>
        <w:rPr>
          <w:rFonts w:hint="eastAsia" w:asciiTheme="minorEastAsia" w:hAnsiTheme="minorEastAsia"/>
          <w:b/>
          <w:sz w:val="24"/>
          <w:szCs w:val="24"/>
        </w:rPr>
        <w:t>五、谈判邀请方式：</w:t>
      </w:r>
      <w:r>
        <w:rPr>
          <w:rFonts w:hint="eastAsia" w:asciiTheme="minorEastAsia" w:hAnsiTheme="minorEastAsia"/>
          <w:b/>
          <w:sz w:val="24"/>
          <w:szCs w:val="24"/>
          <w:lang w:val="en-US" w:eastAsia="zh-CN"/>
        </w:rPr>
        <w:t>梓潼县中医院官方网站上以公告形式</w:t>
      </w:r>
      <w:r>
        <w:rPr>
          <w:rFonts w:hint="eastAsia" w:asciiTheme="minorEastAsia" w:hAnsiTheme="minorEastAsia"/>
          <w:b/>
          <w:sz w:val="24"/>
          <w:szCs w:val="24"/>
        </w:rPr>
        <w:t>邀请潜在的供应商参与。</w:t>
      </w:r>
    </w:p>
    <w:p w14:paraId="2ED683B2">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六、获取谈判选文件时间、地点、方式</w:t>
      </w:r>
    </w:p>
    <w:p w14:paraId="499433B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sz w:val="24"/>
          <w:szCs w:val="24"/>
        </w:rPr>
        <w:t>1.获取谈判文件时间为：202</w:t>
      </w:r>
      <w:r>
        <w:rPr>
          <w:rFonts w:hint="eastAsia" w:asciiTheme="minorEastAsia" w:hAnsiTheme="minorEastAsia"/>
          <w:sz w:val="24"/>
          <w:szCs w:val="24"/>
          <w:lang w:val="en-US" w:eastAsia="zh-CN"/>
        </w:rPr>
        <w:t>5</w:t>
      </w:r>
      <w:r>
        <w:rPr>
          <w:rFonts w:hint="eastAsia" w:asciiTheme="minorEastAsia" w:hAnsiTheme="minorEastAsia"/>
          <w:sz w:val="24"/>
          <w:szCs w:val="24"/>
        </w:rPr>
        <w:t xml:space="preserve">年 </w:t>
      </w:r>
      <w:r>
        <w:rPr>
          <w:rFonts w:hint="eastAsia" w:asciiTheme="minorEastAsia" w:hAnsiTheme="minorEastAsia"/>
          <w:sz w:val="24"/>
          <w:szCs w:val="24"/>
          <w:lang w:val="en-US" w:eastAsia="zh-CN"/>
        </w:rPr>
        <w:t>9</w:t>
      </w:r>
      <w:r>
        <w:rPr>
          <w:rFonts w:hint="eastAsia" w:asciiTheme="minorEastAsia" w:hAnsiTheme="minorEastAsia"/>
          <w:sz w:val="24"/>
          <w:szCs w:val="24"/>
        </w:rPr>
        <w:t xml:space="preserve"> 月 </w:t>
      </w:r>
      <w:r>
        <w:rPr>
          <w:rFonts w:hint="eastAsia" w:asciiTheme="minorEastAsia" w:hAnsiTheme="minorEastAsia"/>
          <w:sz w:val="24"/>
          <w:szCs w:val="24"/>
          <w:lang w:val="en-US" w:eastAsia="zh-CN"/>
        </w:rPr>
        <w:t>19</w:t>
      </w:r>
      <w:r>
        <w:rPr>
          <w:rFonts w:hint="eastAsia" w:asciiTheme="minorEastAsia" w:hAnsiTheme="minorEastAsia"/>
          <w:sz w:val="24"/>
          <w:szCs w:val="24"/>
        </w:rPr>
        <w:t>日至202</w:t>
      </w:r>
      <w:r>
        <w:rPr>
          <w:rFonts w:hint="eastAsia" w:asciiTheme="minorEastAsia" w:hAnsiTheme="minorEastAsia"/>
          <w:sz w:val="24"/>
          <w:szCs w:val="24"/>
          <w:lang w:val="en-US" w:eastAsia="zh-CN"/>
        </w:rPr>
        <w:t>5</w:t>
      </w:r>
      <w:r>
        <w:rPr>
          <w:rFonts w:hint="eastAsia" w:asciiTheme="minorEastAsia" w:hAnsiTheme="minorEastAsia"/>
          <w:sz w:val="24"/>
          <w:szCs w:val="24"/>
        </w:rPr>
        <w:t xml:space="preserve">年 </w:t>
      </w:r>
      <w:r>
        <w:rPr>
          <w:rFonts w:hint="eastAsia" w:asciiTheme="minorEastAsia" w:hAnsiTheme="minorEastAsia"/>
          <w:sz w:val="24"/>
          <w:szCs w:val="24"/>
          <w:lang w:val="en-US" w:eastAsia="zh-CN"/>
        </w:rPr>
        <w:t>9</w:t>
      </w:r>
      <w:r>
        <w:rPr>
          <w:rFonts w:hint="eastAsia" w:asciiTheme="minorEastAsia" w:hAnsiTheme="minorEastAsia"/>
          <w:sz w:val="24"/>
          <w:szCs w:val="24"/>
        </w:rPr>
        <w:t xml:space="preserve"> 月 </w:t>
      </w:r>
      <w:r>
        <w:rPr>
          <w:rFonts w:hint="eastAsia" w:asciiTheme="minorEastAsia" w:hAnsiTheme="minorEastAsia"/>
          <w:sz w:val="24"/>
          <w:szCs w:val="24"/>
          <w:lang w:val="en-US" w:eastAsia="zh-CN"/>
        </w:rPr>
        <w:t>26</w:t>
      </w:r>
      <w:r>
        <w:rPr>
          <w:rFonts w:hint="eastAsia" w:asciiTheme="minorEastAsia" w:hAnsiTheme="minorEastAsia"/>
          <w:sz w:val="24"/>
          <w:szCs w:val="24"/>
        </w:rPr>
        <w:t xml:space="preserve"> 日上午9:00-12:00，下午14:00</w:t>
      </w:r>
      <w:r>
        <w:rPr>
          <w:rFonts w:hint="eastAsia" w:asciiTheme="minorEastAsia" w:hAnsiTheme="minorEastAsia"/>
          <w:color w:val="000000" w:themeColor="text1"/>
          <w:sz w:val="24"/>
          <w:szCs w:val="24"/>
          <w14:textFill>
            <w14:solidFill>
              <w14:schemeClr w14:val="tx1"/>
            </w14:solidFill>
          </w14:textFill>
        </w:rPr>
        <w:t>-17:00（北京时间）</w:t>
      </w:r>
    </w:p>
    <w:p w14:paraId="239BC26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2.获取谈判文件地点：</w:t>
      </w:r>
      <w:r>
        <w:rPr>
          <w:rFonts w:hint="eastAsia" w:asciiTheme="minorEastAsia" w:hAnsiTheme="minorEastAsia"/>
          <w:color w:val="000000" w:themeColor="text1"/>
          <w:sz w:val="24"/>
          <w:szCs w:val="24"/>
          <w:u w:val="single"/>
          <w:lang w:eastAsia="zh-CN"/>
          <w14:textFill>
            <w14:solidFill>
              <w14:schemeClr w14:val="tx1"/>
            </w14:solidFill>
          </w14:textFill>
        </w:rPr>
        <w:t>梓潼县中医院</w:t>
      </w:r>
    </w:p>
    <w:p w14:paraId="3B951B2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3.获取谈判文件的方式：</w:t>
      </w:r>
      <w:r>
        <w:rPr>
          <w:rFonts w:hint="eastAsia" w:asciiTheme="minorEastAsia" w:hAnsiTheme="minorEastAsia"/>
          <w:color w:val="000000" w:themeColor="text1"/>
          <w:sz w:val="24"/>
          <w:szCs w:val="24"/>
          <w:lang w:eastAsia="zh-CN"/>
          <w14:textFill>
            <w14:solidFill>
              <w14:schemeClr w14:val="tx1"/>
            </w14:solidFill>
          </w14:textFill>
        </w:rPr>
        <w:t>自行下载</w:t>
      </w:r>
    </w:p>
    <w:p w14:paraId="5DF0B8C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七、谈判响应文件递交截止时间及谈判地点</w:t>
      </w:r>
    </w:p>
    <w:p w14:paraId="52E54D7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谈判响应文件递交截止时间：202</w:t>
      </w:r>
      <w:r>
        <w:rPr>
          <w:rFonts w:hint="eastAsia" w:asciiTheme="minorEastAsia" w:hAnsiTheme="minorEastAsia"/>
          <w:sz w:val="24"/>
          <w:szCs w:val="24"/>
          <w:lang w:val="en-US" w:eastAsia="zh-CN"/>
        </w:rPr>
        <w:t>5</w:t>
      </w:r>
      <w:r>
        <w:rPr>
          <w:rFonts w:hint="eastAsia" w:asciiTheme="minorEastAsia" w:hAnsiTheme="minorEastAsia"/>
          <w:sz w:val="24"/>
          <w:szCs w:val="24"/>
        </w:rPr>
        <w:t xml:space="preserve">年 </w:t>
      </w:r>
      <w:r>
        <w:rPr>
          <w:rFonts w:hint="eastAsia" w:asciiTheme="minorEastAsia" w:hAnsiTheme="minorEastAsia"/>
          <w:sz w:val="24"/>
          <w:szCs w:val="24"/>
          <w:lang w:val="en-US" w:eastAsia="zh-CN"/>
        </w:rPr>
        <w:t>9</w:t>
      </w:r>
      <w:r>
        <w:rPr>
          <w:rFonts w:hint="eastAsia" w:asciiTheme="minorEastAsia" w:hAnsiTheme="minorEastAsia"/>
          <w:sz w:val="24"/>
          <w:szCs w:val="24"/>
        </w:rPr>
        <w:t>月</w:t>
      </w:r>
      <w:r>
        <w:rPr>
          <w:rFonts w:hint="eastAsia" w:asciiTheme="minorEastAsia" w:hAnsiTheme="minorEastAsia"/>
          <w:sz w:val="24"/>
          <w:szCs w:val="24"/>
          <w:lang w:val="en-US" w:eastAsia="zh-CN"/>
        </w:rPr>
        <w:t>29</w:t>
      </w:r>
      <w:r>
        <w:rPr>
          <w:rFonts w:hint="eastAsia" w:asciiTheme="minorEastAsia" w:hAnsiTheme="minorEastAsia"/>
          <w:sz w:val="24"/>
          <w:szCs w:val="24"/>
        </w:rPr>
        <w:t xml:space="preserve">  日</w:t>
      </w:r>
      <w:r>
        <w:rPr>
          <w:rFonts w:hint="eastAsia" w:asciiTheme="minorEastAsia" w:hAnsiTheme="minorEastAsia"/>
          <w:sz w:val="24"/>
          <w:szCs w:val="24"/>
          <w:lang w:val="en-US" w:eastAsia="zh-CN"/>
        </w:rPr>
        <w:t>14</w:t>
      </w:r>
      <w:r>
        <w:rPr>
          <w:rFonts w:hint="eastAsia" w:asciiTheme="minorEastAsia" w:hAnsiTheme="minorEastAsia"/>
          <w:sz w:val="24"/>
          <w:szCs w:val="24"/>
        </w:rPr>
        <w:t xml:space="preserve"> 时 </w:t>
      </w:r>
      <w:r>
        <w:rPr>
          <w:rFonts w:hint="eastAsia" w:asciiTheme="minorEastAsia" w:hAnsiTheme="minorEastAsia"/>
          <w:sz w:val="24"/>
          <w:szCs w:val="24"/>
          <w:lang w:val="en-US" w:eastAsia="zh-CN"/>
        </w:rPr>
        <w:t>40</w:t>
      </w:r>
      <w:r>
        <w:rPr>
          <w:rFonts w:hint="eastAsia" w:asciiTheme="minorEastAsia" w:hAnsiTheme="minorEastAsia"/>
          <w:sz w:val="24"/>
          <w:szCs w:val="24"/>
        </w:rPr>
        <w:t xml:space="preserve"> 分（北京时间）</w:t>
      </w:r>
    </w:p>
    <w:p w14:paraId="0B3825C1">
      <w:pPr>
        <w:keepNext w:val="0"/>
        <w:keepLines w:val="0"/>
        <w:pageBreakBefore w:val="0"/>
        <w:widowControl w:val="0"/>
        <w:kinsoku/>
        <w:wordWrap/>
        <w:overflowPunct/>
        <w:topLinePunct w:val="0"/>
        <w:autoSpaceDE/>
        <w:autoSpaceDN/>
        <w:bidi w:val="0"/>
        <w:adjustRightInd/>
        <w:snapToGrid w:val="0"/>
        <w:spacing w:line="420" w:lineRule="exact"/>
        <w:ind w:left="239" w:leftChars="114" w:firstLine="240" w:firstLineChars="1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rPr>
        <w:t> 谈判地点</w:t>
      </w:r>
      <w:r>
        <w:rPr>
          <w:rFonts w:hint="eastAsia" w:asciiTheme="minorEastAsia" w:hAnsiTheme="minorEastAsia"/>
          <w:sz w:val="24"/>
          <w:szCs w:val="24"/>
          <w:u w:val="none"/>
        </w:rPr>
        <w:t>：</w:t>
      </w:r>
      <w:r>
        <w:rPr>
          <w:rFonts w:hint="eastAsia" w:asciiTheme="minorEastAsia" w:hAnsiTheme="minorEastAsia"/>
          <w:color w:val="000000" w:themeColor="text1"/>
          <w:sz w:val="24"/>
          <w:szCs w:val="24"/>
          <w:u w:val="none"/>
          <w:lang w:eastAsia="zh-CN"/>
          <w14:textFill>
            <w14:solidFill>
              <w14:schemeClr w14:val="tx1"/>
            </w14:solidFill>
          </w14:textFill>
        </w:rPr>
        <w:t>梓潼县中医院门诊三楼学术厅</w:t>
      </w:r>
    </w:p>
    <w:p w14:paraId="0409A64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 xml:space="preserve"> 谈判申请人应在此之前将密封的谈判响应文件送达该地点，逾期送达或未按规定密封的谈判响应文件将被拒绝接收。</w:t>
      </w:r>
    </w:p>
    <w:p w14:paraId="13891B0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sz w:val="24"/>
          <w:szCs w:val="24"/>
        </w:rPr>
      </w:pPr>
      <w:r>
        <w:rPr>
          <w:rFonts w:hint="eastAsia" w:asciiTheme="minorEastAsia" w:hAnsiTheme="minorEastAsia"/>
          <w:b/>
          <w:sz w:val="24"/>
          <w:szCs w:val="24"/>
        </w:rPr>
        <w:t>八、评审办法：</w:t>
      </w:r>
      <w:r>
        <w:rPr>
          <w:rFonts w:ascii="宋体" w:hAnsi="宋体" w:cs="宋体"/>
          <w:sz w:val="24"/>
        </w:rPr>
        <w:t>最低评标价法</w:t>
      </w:r>
      <w:r>
        <w:rPr>
          <w:rFonts w:hint="eastAsia" w:asciiTheme="minorEastAsia" w:hAnsiTheme="minorEastAsia"/>
          <w:sz w:val="24"/>
          <w:szCs w:val="24"/>
        </w:rPr>
        <w:t>。对满足谈判文件要求的申请人，按照最终报价评比</w:t>
      </w:r>
      <w:r>
        <w:rPr>
          <w:rFonts w:hint="eastAsia" w:asciiTheme="minorEastAsia" w:hAnsiTheme="minorEastAsia"/>
          <w:sz w:val="24"/>
          <w:szCs w:val="24"/>
          <w:lang w:eastAsia="zh-CN"/>
        </w:rPr>
        <w:t>，</w:t>
      </w:r>
      <w:r>
        <w:rPr>
          <w:rFonts w:hint="eastAsia" w:asciiTheme="minorEastAsia" w:hAnsiTheme="minorEastAsia"/>
          <w:sz w:val="24"/>
          <w:szCs w:val="24"/>
        </w:rPr>
        <w:t>价格最低的为成交供应商。</w:t>
      </w:r>
    </w:p>
    <w:p w14:paraId="12889FC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九、谈判单位联系方式</w:t>
      </w:r>
    </w:p>
    <w:p w14:paraId="0A69B471">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eastAsiaTheme="minorEastAsia"/>
          <w:sz w:val="24"/>
          <w:szCs w:val="24"/>
          <w:u w:val="none"/>
          <w:lang w:eastAsia="zh-CN"/>
        </w:rPr>
      </w:pPr>
      <w:r>
        <w:rPr>
          <w:rFonts w:hint="eastAsia" w:asciiTheme="minorEastAsia" w:hAnsiTheme="minorEastAsia"/>
          <w:sz w:val="24"/>
          <w:szCs w:val="24"/>
          <w:u w:val="none"/>
        </w:rPr>
        <w:t>单位：</w:t>
      </w:r>
      <w:r>
        <w:rPr>
          <w:rFonts w:hint="eastAsia" w:asciiTheme="minorEastAsia" w:hAnsiTheme="minorEastAsia"/>
          <w:color w:val="000000" w:themeColor="text1"/>
          <w:sz w:val="24"/>
          <w:szCs w:val="24"/>
          <w:u w:val="none"/>
          <w:lang w:eastAsia="zh-CN"/>
          <w14:textFill>
            <w14:solidFill>
              <w14:schemeClr w14:val="tx1"/>
            </w14:solidFill>
          </w14:textFill>
        </w:rPr>
        <w:t>梓潼县中医院</w:t>
      </w:r>
    </w:p>
    <w:p w14:paraId="74E04A28">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sz w:val="24"/>
          <w:szCs w:val="24"/>
          <w:u w:val="none"/>
        </w:rPr>
        <w:t>地址：</w:t>
      </w:r>
      <w:r>
        <w:rPr>
          <w:rFonts w:hint="eastAsia" w:asciiTheme="minorEastAsia" w:hAnsiTheme="minorEastAsia"/>
          <w:color w:val="000000" w:themeColor="text1"/>
          <w:sz w:val="24"/>
          <w:szCs w:val="24"/>
          <w:u w:val="none"/>
          <w:lang w:eastAsia="zh-CN"/>
          <w14:textFill>
            <w14:solidFill>
              <w14:schemeClr w14:val="tx1"/>
            </w14:solidFill>
          </w14:textFill>
        </w:rPr>
        <w:t>梓潼县顺河路</w:t>
      </w:r>
      <w:r>
        <w:rPr>
          <w:rFonts w:hint="eastAsia" w:asciiTheme="minorEastAsia" w:hAnsiTheme="minorEastAsia"/>
          <w:color w:val="000000" w:themeColor="text1"/>
          <w:sz w:val="24"/>
          <w:szCs w:val="24"/>
          <w:u w:val="none"/>
          <w:lang w:val="en-US" w:eastAsia="zh-CN"/>
          <w14:textFill>
            <w14:solidFill>
              <w14:schemeClr w14:val="tx1"/>
            </w14:solidFill>
          </w14:textFill>
        </w:rPr>
        <w:t>262号</w:t>
      </w:r>
    </w:p>
    <w:p w14:paraId="6940E61B">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single"/>
          <w:lang w:eastAsia="zh-CN"/>
          <w14:textFill>
            <w14:solidFill>
              <w14:schemeClr w14:val="tx1"/>
            </w14:solidFill>
          </w14:textFill>
        </w:rPr>
      </w:pPr>
      <w:r>
        <w:rPr>
          <w:rFonts w:hint="eastAsia" w:asciiTheme="minorEastAsia" w:hAnsiTheme="minorEastAsia"/>
          <w:sz w:val="24"/>
          <w:szCs w:val="24"/>
        </w:rPr>
        <w:t>联系人：</w:t>
      </w:r>
      <w:r>
        <w:rPr>
          <w:rFonts w:hint="eastAsia" w:asciiTheme="minorEastAsia" w:hAnsiTheme="minorEastAsia"/>
          <w:color w:val="000000" w:themeColor="text1"/>
          <w:sz w:val="24"/>
          <w:szCs w:val="24"/>
          <w:u w:val="none"/>
          <w:lang w:eastAsia="zh-CN"/>
          <w14:textFill>
            <w14:solidFill>
              <w14:schemeClr w14:val="tx1"/>
            </w14:solidFill>
          </w14:textFill>
        </w:rPr>
        <w:t>王老师</w:t>
      </w:r>
    </w:p>
    <w:p w14:paraId="5BA71D9C">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b/>
          <w:bCs/>
          <w:kern w:val="44"/>
          <w:sz w:val="24"/>
          <w:szCs w:val="24"/>
        </w:rPr>
      </w:pPr>
      <w:r>
        <w:rPr>
          <w:rFonts w:hint="eastAsia" w:asciiTheme="minorEastAsia" w:hAnsiTheme="minorEastAsia"/>
          <w:sz w:val="24"/>
          <w:szCs w:val="24"/>
        </w:rPr>
        <w:t>联</w:t>
      </w:r>
      <w:r>
        <w:rPr>
          <w:rFonts w:hint="eastAsia" w:asciiTheme="minorEastAsia" w:hAnsiTheme="minorEastAsia"/>
          <w:color w:val="000000" w:themeColor="text1"/>
          <w:sz w:val="24"/>
          <w:szCs w:val="24"/>
          <w:u w:val="none"/>
          <w:lang w:eastAsia="zh-CN"/>
          <w14:textFill>
            <w14:solidFill>
              <w14:schemeClr w14:val="tx1"/>
            </w14:solidFill>
          </w14:textFill>
        </w:rPr>
        <w:t>系电话：</w:t>
      </w:r>
      <w:r>
        <w:rPr>
          <w:rFonts w:hint="eastAsia" w:asciiTheme="minorEastAsia" w:hAnsiTheme="minorEastAsia"/>
          <w:color w:val="000000" w:themeColor="text1"/>
          <w:sz w:val="24"/>
          <w:szCs w:val="24"/>
          <w:u w:val="none"/>
          <w:lang w:val="en-US" w:eastAsia="zh-CN"/>
          <w14:textFill>
            <w14:solidFill>
              <w14:schemeClr w14:val="tx1"/>
            </w14:solidFill>
          </w14:textFill>
        </w:rPr>
        <w:t>15984660582</w:t>
      </w:r>
      <w:r>
        <w:rPr>
          <w:sz w:val="24"/>
          <w:szCs w:val="24"/>
        </w:rPr>
        <w:br w:type="page"/>
      </w:r>
    </w:p>
    <w:p w14:paraId="2BB9175F">
      <w:pPr>
        <w:pStyle w:val="2"/>
        <w:spacing w:after="0" w:line="360" w:lineRule="auto"/>
        <w:jc w:val="center"/>
      </w:pPr>
      <w:bookmarkStart w:id="1" w:name="_Toc145940132"/>
      <w:r>
        <w:rPr>
          <w:rFonts w:hint="eastAsia"/>
        </w:rPr>
        <w:t>第二章谈判申请人须知</w:t>
      </w:r>
      <w:bookmarkEnd w:id="1"/>
    </w:p>
    <w:p w14:paraId="78C5E612">
      <w:pPr>
        <w:spacing w:line="360" w:lineRule="auto"/>
        <w:jc w:val="center"/>
        <w:rPr>
          <w:b/>
          <w:sz w:val="32"/>
        </w:rPr>
      </w:pPr>
      <w:bookmarkStart w:id="2" w:name="_Toc34296346"/>
      <w:r>
        <w:rPr>
          <w:rFonts w:hint="eastAsia"/>
          <w:b/>
          <w:sz w:val="32"/>
        </w:rPr>
        <w:t>谈判申请人须知前附表</w:t>
      </w:r>
      <w:bookmarkEnd w:id="2"/>
    </w:p>
    <w:tbl>
      <w:tblPr>
        <w:tblStyle w:val="18"/>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70"/>
        <w:gridCol w:w="5836"/>
      </w:tblGrid>
      <w:tr w14:paraId="1B7D9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6" w:type="dxa"/>
            <w:vAlign w:val="center"/>
          </w:tcPr>
          <w:p w14:paraId="3B777AF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项号</w:t>
            </w:r>
          </w:p>
        </w:tc>
        <w:tc>
          <w:tcPr>
            <w:tcW w:w="1870" w:type="dxa"/>
            <w:vAlign w:val="center"/>
          </w:tcPr>
          <w:p w14:paraId="7084CE5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内容</w:t>
            </w:r>
          </w:p>
        </w:tc>
        <w:tc>
          <w:tcPr>
            <w:tcW w:w="5836" w:type="dxa"/>
            <w:vAlign w:val="center"/>
          </w:tcPr>
          <w:p w14:paraId="321A3041">
            <w:pPr>
              <w:keepNext w:val="0"/>
              <w:keepLines w:val="0"/>
              <w:pageBreakBefore w:val="0"/>
              <w:widowControl w:val="0"/>
              <w:tabs>
                <w:tab w:val="left" w:pos="1180"/>
              </w:tabs>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说明与要求</w:t>
            </w:r>
          </w:p>
        </w:tc>
      </w:tr>
      <w:tr w14:paraId="629B0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14:paraId="5224488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70" w:type="dxa"/>
            <w:vAlign w:val="center"/>
          </w:tcPr>
          <w:p w14:paraId="73F2F95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谈判单位</w:t>
            </w:r>
          </w:p>
        </w:tc>
        <w:tc>
          <w:tcPr>
            <w:tcW w:w="5836" w:type="dxa"/>
            <w:vAlign w:val="center"/>
          </w:tcPr>
          <w:p w14:paraId="6660B64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rPr>
              <w:t>单位</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梓潼县中医院</w:t>
            </w:r>
          </w:p>
          <w:p w14:paraId="285DA8F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sz w:val="24"/>
                <w:szCs w:val="24"/>
                <w:u w:val="none"/>
              </w:rPr>
              <w:t>地址：</w:t>
            </w:r>
            <w:r>
              <w:rPr>
                <w:rFonts w:hint="eastAsia" w:ascii="宋体" w:hAnsi="宋体" w:eastAsia="宋体" w:cs="宋体"/>
                <w:color w:val="000000" w:themeColor="text1"/>
                <w:sz w:val="24"/>
                <w:szCs w:val="24"/>
                <w:u w:val="none"/>
                <w:lang w:eastAsia="zh-CN"/>
                <w14:textFill>
                  <w14:solidFill>
                    <w14:schemeClr w14:val="tx1"/>
                  </w14:solidFill>
                </w14:textFill>
              </w:rPr>
              <w:t>梓潼县顺河路</w:t>
            </w:r>
            <w:r>
              <w:rPr>
                <w:rFonts w:hint="eastAsia" w:ascii="宋体" w:hAnsi="宋体" w:eastAsia="宋体" w:cs="宋体"/>
                <w:color w:val="000000" w:themeColor="text1"/>
                <w:sz w:val="24"/>
                <w:szCs w:val="24"/>
                <w:u w:val="none"/>
                <w:lang w:val="en-US" w:eastAsia="zh-CN"/>
                <w14:textFill>
                  <w14:solidFill>
                    <w14:schemeClr w14:val="tx1"/>
                  </w14:solidFill>
                </w14:textFill>
              </w:rPr>
              <w:t>262号</w:t>
            </w:r>
          </w:p>
          <w:p w14:paraId="6D59814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联系人：</w:t>
            </w:r>
            <w:r>
              <w:rPr>
                <w:rFonts w:hint="eastAsia" w:ascii="宋体" w:hAnsi="宋体" w:eastAsia="宋体" w:cs="宋体"/>
                <w:sz w:val="24"/>
                <w:szCs w:val="24"/>
                <w:u w:val="none"/>
                <w:lang w:eastAsia="zh-CN"/>
              </w:rPr>
              <w:t>王老师</w:t>
            </w:r>
          </w:p>
          <w:p w14:paraId="3317BFF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联系电话：</w:t>
            </w:r>
            <w:r>
              <w:rPr>
                <w:rFonts w:hint="eastAsia" w:asciiTheme="minorEastAsia" w:hAnsiTheme="minorEastAsia"/>
                <w:color w:val="000000" w:themeColor="text1"/>
                <w:sz w:val="24"/>
                <w:szCs w:val="24"/>
                <w:u w:val="none"/>
                <w:lang w:val="en-US" w:eastAsia="zh-CN"/>
                <w14:textFill>
                  <w14:solidFill>
                    <w14:schemeClr w14:val="tx1"/>
                  </w14:solidFill>
                </w14:textFill>
              </w:rPr>
              <w:t>15984660582</w:t>
            </w:r>
          </w:p>
        </w:tc>
      </w:tr>
      <w:tr w14:paraId="31623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816" w:type="dxa"/>
            <w:vAlign w:val="center"/>
          </w:tcPr>
          <w:p w14:paraId="677D32A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870" w:type="dxa"/>
            <w:vAlign w:val="center"/>
          </w:tcPr>
          <w:p w14:paraId="16CAF72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5836" w:type="dxa"/>
            <w:vAlign w:val="center"/>
          </w:tcPr>
          <w:p w14:paraId="1983399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显微镜采购</w:t>
            </w:r>
          </w:p>
        </w:tc>
      </w:tr>
      <w:tr w14:paraId="225D5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16" w:type="dxa"/>
            <w:vAlign w:val="center"/>
          </w:tcPr>
          <w:p w14:paraId="5C552CC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70" w:type="dxa"/>
            <w:vAlign w:val="center"/>
          </w:tcPr>
          <w:p w14:paraId="1E9943D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谈判范围</w:t>
            </w:r>
          </w:p>
        </w:tc>
        <w:tc>
          <w:tcPr>
            <w:tcW w:w="5836" w:type="dxa"/>
            <w:vAlign w:val="center"/>
          </w:tcPr>
          <w:p w14:paraId="68E5CE0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显微镜采购</w:t>
            </w:r>
          </w:p>
        </w:tc>
      </w:tr>
      <w:tr w14:paraId="18446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14:paraId="5D67682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870" w:type="dxa"/>
            <w:vAlign w:val="center"/>
          </w:tcPr>
          <w:p w14:paraId="1AF060A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招标方式</w:t>
            </w:r>
          </w:p>
        </w:tc>
        <w:tc>
          <w:tcPr>
            <w:tcW w:w="5836" w:type="dxa"/>
            <w:vAlign w:val="center"/>
          </w:tcPr>
          <w:p w14:paraId="53B7CC36">
            <w:pPr>
              <w:pStyle w:val="9"/>
              <w:keepNext w:val="0"/>
              <w:keepLines w:val="0"/>
              <w:pageBreakBefore w:val="0"/>
              <w:widowControl w:val="0"/>
              <w:kinsoku/>
              <w:wordWrap/>
              <w:overflowPunct/>
              <w:topLinePunct w:val="0"/>
              <w:autoSpaceDE/>
              <w:autoSpaceDN/>
              <w:bidi w:val="0"/>
              <w:adjustRightInd/>
              <w:snapToGrid w:val="0"/>
              <w:spacing w:line="38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竞争性</w:t>
            </w:r>
            <w:r>
              <w:rPr>
                <w:rFonts w:hint="eastAsia" w:ascii="宋体" w:hAnsi="宋体" w:eastAsia="宋体" w:cs="宋体"/>
                <w:sz w:val="24"/>
                <w:szCs w:val="24"/>
              </w:rPr>
              <w:t>谈判</w:t>
            </w:r>
          </w:p>
        </w:tc>
      </w:tr>
      <w:tr w14:paraId="54BFA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6" w:type="dxa"/>
            <w:vAlign w:val="center"/>
          </w:tcPr>
          <w:p w14:paraId="07F7A27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870" w:type="dxa"/>
            <w:vAlign w:val="center"/>
          </w:tcPr>
          <w:p w14:paraId="240317A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谈判响应文件份数</w:t>
            </w:r>
          </w:p>
        </w:tc>
        <w:tc>
          <w:tcPr>
            <w:tcW w:w="5836" w:type="dxa"/>
            <w:vAlign w:val="center"/>
          </w:tcPr>
          <w:p w14:paraId="3227646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正本壹份，副本贰份。</w:t>
            </w:r>
          </w:p>
        </w:tc>
      </w:tr>
      <w:tr w14:paraId="7D53E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6" w:type="dxa"/>
            <w:vAlign w:val="center"/>
          </w:tcPr>
          <w:p w14:paraId="4A3B553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870" w:type="dxa"/>
            <w:vAlign w:val="center"/>
          </w:tcPr>
          <w:p w14:paraId="295DB45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联合体投标</w:t>
            </w:r>
          </w:p>
        </w:tc>
        <w:tc>
          <w:tcPr>
            <w:tcW w:w="5836" w:type="dxa"/>
            <w:vAlign w:val="center"/>
          </w:tcPr>
          <w:p w14:paraId="60EF816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本项目不接受联合体投标</w:t>
            </w:r>
          </w:p>
        </w:tc>
      </w:tr>
      <w:tr w14:paraId="23AF8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4649116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870" w:type="dxa"/>
            <w:vAlign w:val="center"/>
          </w:tcPr>
          <w:p w14:paraId="1E7B0FE2">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标前答疑会</w:t>
            </w:r>
          </w:p>
        </w:tc>
        <w:tc>
          <w:tcPr>
            <w:tcW w:w="5836" w:type="dxa"/>
            <w:vAlign w:val="center"/>
          </w:tcPr>
          <w:p w14:paraId="130A7981">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不召开答疑会</w:t>
            </w:r>
          </w:p>
        </w:tc>
      </w:tr>
      <w:tr w14:paraId="4EB43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78B5250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870" w:type="dxa"/>
            <w:vAlign w:val="center"/>
          </w:tcPr>
          <w:p w14:paraId="260FBAD1">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分包履约</w:t>
            </w:r>
          </w:p>
        </w:tc>
        <w:tc>
          <w:tcPr>
            <w:tcW w:w="5836" w:type="dxa"/>
            <w:vAlign w:val="center"/>
          </w:tcPr>
          <w:p w14:paraId="4791085F">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本项目不得分包、转包</w:t>
            </w:r>
          </w:p>
        </w:tc>
      </w:tr>
      <w:tr w14:paraId="4BA0E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16" w:type="dxa"/>
            <w:vAlign w:val="center"/>
          </w:tcPr>
          <w:p w14:paraId="1EE4599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870" w:type="dxa"/>
            <w:vAlign w:val="center"/>
          </w:tcPr>
          <w:p w14:paraId="099C7D3D">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构成谈判文件的其他文件</w:t>
            </w:r>
          </w:p>
        </w:tc>
        <w:tc>
          <w:tcPr>
            <w:tcW w:w="5836" w:type="dxa"/>
            <w:vAlign w:val="center"/>
          </w:tcPr>
          <w:p w14:paraId="0583A36F">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谈判文件的澄清、修改书及有关补充通知为招标文件的有效组成部分。</w:t>
            </w:r>
          </w:p>
        </w:tc>
      </w:tr>
      <w:tr w14:paraId="33E94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0EE5D0C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870" w:type="dxa"/>
            <w:vAlign w:val="center"/>
          </w:tcPr>
          <w:p w14:paraId="5124362B">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谈判响应文件递交截止时间及递交地点</w:t>
            </w:r>
          </w:p>
        </w:tc>
        <w:tc>
          <w:tcPr>
            <w:tcW w:w="5836" w:type="dxa"/>
            <w:vAlign w:val="center"/>
          </w:tcPr>
          <w:p w14:paraId="7B30F377">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谈判响应文件递交截止时间：202</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29</w:t>
            </w:r>
            <w:r>
              <w:rPr>
                <w:rFonts w:hint="eastAsia" w:ascii="宋体" w:hAnsi="宋体" w:eastAsia="宋体" w:cs="宋体"/>
                <w:sz w:val="24"/>
                <w:szCs w:val="24"/>
              </w:rPr>
              <w:t xml:space="preserve"> 日 </w:t>
            </w:r>
            <w:r>
              <w:rPr>
                <w:rFonts w:hint="eastAsia" w:ascii="宋体" w:hAnsi="宋体" w:eastAsia="宋体" w:cs="宋体"/>
                <w:sz w:val="24"/>
                <w:szCs w:val="24"/>
                <w:lang w:val="en-US" w:eastAsia="zh-CN"/>
              </w:rPr>
              <w:t>14</w:t>
            </w:r>
            <w:r>
              <w:rPr>
                <w:rFonts w:hint="eastAsia" w:ascii="宋体" w:hAnsi="宋体" w:eastAsia="宋体" w:cs="宋体"/>
                <w:sz w:val="24"/>
                <w:szCs w:val="24"/>
              </w:rPr>
              <w:t xml:space="preserve"> 时</w:t>
            </w:r>
            <w:r>
              <w:rPr>
                <w:rFonts w:hint="eastAsia" w:ascii="宋体" w:hAnsi="宋体" w:eastAsia="宋体" w:cs="宋体"/>
                <w:sz w:val="24"/>
                <w:szCs w:val="24"/>
                <w:lang w:val="en-US" w:eastAsia="zh-CN"/>
              </w:rPr>
              <w:t>40分</w:t>
            </w:r>
          </w:p>
          <w:p w14:paraId="20319B40">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递交地点：</w:t>
            </w:r>
            <w:r>
              <w:rPr>
                <w:rFonts w:hint="eastAsia" w:ascii="宋体" w:hAnsi="宋体" w:eastAsia="宋体" w:cs="宋体"/>
                <w:color w:val="000000" w:themeColor="text1"/>
                <w:sz w:val="24"/>
                <w:szCs w:val="24"/>
                <w:u w:val="none"/>
                <w:lang w:val="en-US" w:eastAsia="zh-CN"/>
                <w14:textFill>
                  <w14:solidFill>
                    <w14:schemeClr w14:val="tx1"/>
                  </w14:solidFill>
                </w14:textFill>
              </w:rPr>
              <w:t>梓潼县中医院三楼学术厅</w:t>
            </w:r>
          </w:p>
        </w:tc>
      </w:tr>
      <w:tr w14:paraId="1E07A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678F322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870" w:type="dxa"/>
            <w:vAlign w:val="center"/>
          </w:tcPr>
          <w:p w14:paraId="2C1B8E96">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评审方法</w:t>
            </w:r>
          </w:p>
        </w:tc>
        <w:tc>
          <w:tcPr>
            <w:tcW w:w="5836" w:type="dxa"/>
            <w:vAlign w:val="center"/>
          </w:tcPr>
          <w:p w14:paraId="40F24551">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最低评标价法</w:t>
            </w:r>
          </w:p>
        </w:tc>
      </w:tr>
      <w:tr w14:paraId="166BD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6" w:type="dxa"/>
            <w:tcBorders>
              <w:top w:val="single" w:color="auto" w:sz="4" w:space="0"/>
              <w:left w:val="single" w:color="auto" w:sz="8" w:space="0"/>
              <w:bottom w:val="single" w:color="auto" w:sz="4" w:space="0"/>
              <w:right w:val="single" w:color="auto" w:sz="4" w:space="0"/>
            </w:tcBorders>
            <w:vAlign w:val="center"/>
          </w:tcPr>
          <w:p w14:paraId="5A8E9BC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870" w:type="dxa"/>
            <w:tcBorders>
              <w:top w:val="single" w:color="auto" w:sz="4" w:space="0"/>
              <w:left w:val="single" w:color="auto" w:sz="4" w:space="0"/>
              <w:bottom w:val="single" w:color="auto" w:sz="4" w:space="0"/>
              <w:right w:val="single" w:color="auto" w:sz="4" w:space="0"/>
            </w:tcBorders>
            <w:vAlign w:val="center"/>
          </w:tcPr>
          <w:p w14:paraId="225F0B8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5836" w:type="dxa"/>
            <w:tcBorders>
              <w:top w:val="single" w:color="auto" w:sz="4" w:space="0"/>
              <w:left w:val="single" w:color="auto" w:sz="4" w:space="0"/>
              <w:bottom w:val="single" w:color="auto" w:sz="4" w:space="0"/>
              <w:right w:val="single" w:color="auto" w:sz="8" w:space="0"/>
            </w:tcBorders>
            <w:vAlign w:val="center"/>
          </w:tcPr>
          <w:p w14:paraId="06D57B0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90日历天（从投标截止之日起算）</w:t>
            </w:r>
          </w:p>
        </w:tc>
      </w:tr>
      <w:tr w14:paraId="2F59C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1D1ADDD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870" w:type="dxa"/>
            <w:tcBorders>
              <w:top w:val="single" w:color="auto" w:sz="4" w:space="0"/>
              <w:left w:val="single" w:color="auto" w:sz="4" w:space="0"/>
              <w:bottom w:val="single" w:color="auto" w:sz="4" w:space="0"/>
              <w:right w:val="single" w:color="auto" w:sz="4" w:space="0"/>
            </w:tcBorders>
            <w:vAlign w:val="center"/>
          </w:tcPr>
          <w:p w14:paraId="7908434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备选方案</w:t>
            </w:r>
          </w:p>
        </w:tc>
        <w:tc>
          <w:tcPr>
            <w:tcW w:w="5836" w:type="dxa"/>
            <w:tcBorders>
              <w:top w:val="single" w:color="auto" w:sz="4" w:space="0"/>
              <w:left w:val="single" w:color="auto" w:sz="4" w:space="0"/>
              <w:bottom w:val="single" w:color="auto" w:sz="4" w:space="0"/>
              <w:right w:val="single" w:color="auto" w:sz="8" w:space="0"/>
            </w:tcBorders>
            <w:vAlign w:val="center"/>
          </w:tcPr>
          <w:p w14:paraId="2818BE7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不接受备选投标方案</w:t>
            </w:r>
          </w:p>
        </w:tc>
      </w:tr>
      <w:tr w14:paraId="16B7C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16" w:type="dxa"/>
            <w:tcBorders>
              <w:top w:val="single" w:color="auto" w:sz="4" w:space="0"/>
              <w:left w:val="single" w:color="auto" w:sz="8" w:space="0"/>
              <w:bottom w:val="single" w:color="auto" w:sz="4" w:space="0"/>
              <w:right w:val="single" w:color="auto" w:sz="4" w:space="0"/>
            </w:tcBorders>
            <w:vAlign w:val="center"/>
          </w:tcPr>
          <w:p w14:paraId="7D1E0C9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1870" w:type="dxa"/>
            <w:tcBorders>
              <w:top w:val="single" w:color="auto" w:sz="4" w:space="0"/>
              <w:left w:val="single" w:color="auto" w:sz="4" w:space="0"/>
              <w:bottom w:val="single" w:color="auto" w:sz="4" w:space="0"/>
              <w:right w:val="single" w:color="auto" w:sz="4" w:space="0"/>
            </w:tcBorders>
            <w:vAlign w:val="center"/>
          </w:tcPr>
          <w:p w14:paraId="6FA765F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zh-CN"/>
              </w:rPr>
              <w:t>签字盖章</w:t>
            </w:r>
          </w:p>
        </w:tc>
        <w:tc>
          <w:tcPr>
            <w:tcW w:w="5836" w:type="dxa"/>
            <w:tcBorders>
              <w:top w:val="single" w:color="auto" w:sz="4" w:space="0"/>
              <w:left w:val="single" w:color="auto" w:sz="4" w:space="0"/>
              <w:bottom w:val="single" w:color="auto" w:sz="4" w:space="0"/>
              <w:right w:val="single" w:color="auto" w:sz="8" w:space="0"/>
            </w:tcBorders>
            <w:vAlign w:val="center"/>
          </w:tcPr>
          <w:p w14:paraId="08D4A01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谈判申请人必须按照谈判文件的规定和要求签字、盖章（法人代表的签字可用具有法定效力的人名章）。</w:t>
            </w:r>
          </w:p>
        </w:tc>
      </w:tr>
      <w:tr w14:paraId="6E505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4326A0B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1870" w:type="dxa"/>
            <w:tcBorders>
              <w:top w:val="single" w:color="auto" w:sz="4" w:space="0"/>
              <w:left w:val="single" w:color="auto" w:sz="4" w:space="0"/>
              <w:bottom w:val="single" w:color="auto" w:sz="4" w:space="0"/>
              <w:right w:val="single" w:color="auto" w:sz="4" w:space="0"/>
            </w:tcBorders>
            <w:vAlign w:val="center"/>
          </w:tcPr>
          <w:p w14:paraId="2A2305C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谈判响应文件封面的标注</w:t>
            </w:r>
          </w:p>
        </w:tc>
        <w:tc>
          <w:tcPr>
            <w:tcW w:w="5836" w:type="dxa"/>
            <w:tcBorders>
              <w:top w:val="single" w:color="auto" w:sz="4" w:space="0"/>
              <w:left w:val="single" w:color="auto" w:sz="4" w:space="0"/>
              <w:bottom w:val="single" w:color="auto" w:sz="4" w:space="0"/>
              <w:right w:val="single" w:color="auto" w:sz="8" w:space="0"/>
            </w:tcBorders>
            <w:vAlign w:val="center"/>
          </w:tcPr>
          <w:p w14:paraId="4EEC241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谈判响应文件须密封，封面上应标明：谈判项目名称、谈判申请人名称、开标时间。</w:t>
            </w:r>
          </w:p>
        </w:tc>
      </w:tr>
      <w:tr w14:paraId="7D7E9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05F433C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1870" w:type="dxa"/>
            <w:tcBorders>
              <w:top w:val="single" w:color="auto" w:sz="4" w:space="0"/>
              <w:left w:val="single" w:color="auto" w:sz="4" w:space="0"/>
              <w:bottom w:val="single" w:color="auto" w:sz="4" w:space="0"/>
              <w:right w:val="single" w:color="auto" w:sz="4" w:space="0"/>
            </w:tcBorders>
            <w:vAlign w:val="center"/>
          </w:tcPr>
          <w:p w14:paraId="795A434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谈判响应文件外层密封袋的标注</w:t>
            </w:r>
          </w:p>
        </w:tc>
        <w:tc>
          <w:tcPr>
            <w:tcW w:w="5836" w:type="dxa"/>
            <w:tcBorders>
              <w:top w:val="single" w:color="auto" w:sz="4" w:space="0"/>
              <w:left w:val="single" w:color="auto" w:sz="4" w:space="0"/>
              <w:bottom w:val="single" w:color="auto" w:sz="4" w:space="0"/>
              <w:right w:val="single" w:color="auto" w:sz="8" w:space="0"/>
            </w:tcBorders>
            <w:vAlign w:val="center"/>
          </w:tcPr>
          <w:p w14:paraId="3712660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谈判项目名称、谈判申请人名称、开标时间。</w:t>
            </w:r>
          </w:p>
        </w:tc>
      </w:tr>
      <w:tr w14:paraId="49FEA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5CAC3F7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1870" w:type="dxa"/>
            <w:tcBorders>
              <w:top w:val="single" w:color="auto" w:sz="4" w:space="0"/>
              <w:left w:val="single" w:color="auto" w:sz="4" w:space="0"/>
              <w:bottom w:val="single" w:color="auto" w:sz="4" w:space="0"/>
              <w:right w:val="single" w:color="auto" w:sz="4" w:space="0"/>
            </w:tcBorders>
            <w:vAlign w:val="center"/>
          </w:tcPr>
          <w:p w14:paraId="55EE3A9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中选通知书</w:t>
            </w:r>
          </w:p>
        </w:tc>
        <w:tc>
          <w:tcPr>
            <w:tcW w:w="5836" w:type="dxa"/>
            <w:tcBorders>
              <w:top w:val="single" w:color="auto" w:sz="4" w:space="0"/>
              <w:left w:val="single" w:color="auto" w:sz="4" w:space="0"/>
              <w:bottom w:val="single" w:color="auto" w:sz="4" w:space="0"/>
              <w:right w:val="single" w:color="auto" w:sz="8" w:space="0"/>
            </w:tcBorders>
            <w:vAlign w:val="center"/>
          </w:tcPr>
          <w:p w14:paraId="177656B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领取中选通知书时,领取人须提交法人代表授权书原件或介绍信原件和领取人身份证复印件(并携领取人身份证原件备查)。</w:t>
            </w:r>
          </w:p>
        </w:tc>
      </w:tr>
    </w:tbl>
    <w:p w14:paraId="13B01E5D">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textAlignment w:val="auto"/>
        <w:outlineLvl w:val="1"/>
        <w:rPr>
          <w:rFonts w:asciiTheme="minorEastAsia" w:hAnsiTheme="minorEastAsia"/>
          <w:b/>
          <w:sz w:val="24"/>
        </w:rPr>
      </w:pPr>
      <w:bookmarkStart w:id="3" w:name="_Toc145940133"/>
      <w:bookmarkStart w:id="4" w:name="_Toc34296347"/>
      <w:r>
        <w:rPr>
          <w:rFonts w:hint="eastAsia" w:asciiTheme="minorEastAsia" w:hAnsiTheme="minorEastAsia"/>
          <w:b/>
          <w:sz w:val="24"/>
        </w:rPr>
        <w:t>一、总则</w:t>
      </w:r>
      <w:bookmarkEnd w:id="3"/>
      <w:bookmarkEnd w:id="4"/>
    </w:p>
    <w:p w14:paraId="1F7F52C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1.1项目概况：详见“第一章谈判邀请”。</w:t>
      </w:r>
    </w:p>
    <w:p w14:paraId="58F127D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1.2谈判范围：详见“第一章谈判邀请”。</w:t>
      </w:r>
    </w:p>
    <w:p w14:paraId="221655A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1.3谈判申请人合格条件</w:t>
      </w:r>
    </w:p>
    <w:p w14:paraId="7ED5608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合格的谈判申请人具备以下条件：</w:t>
      </w:r>
    </w:p>
    <w:p w14:paraId="285E621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w:t>
      </w:r>
      <w:r>
        <w:rPr>
          <w:rFonts w:hint="eastAsia" w:asciiTheme="minorEastAsia" w:hAnsiTheme="minorEastAsia"/>
          <w:sz w:val="24"/>
          <w:szCs w:val="24"/>
        </w:rPr>
        <w:t>具备“第一章谈判邀请”第三条要求的资格条件；</w:t>
      </w:r>
    </w:p>
    <w:p w14:paraId="1ECEAE0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w:t>
      </w:r>
      <w:r>
        <w:rPr>
          <w:rFonts w:hint="eastAsia" w:asciiTheme="minorEastAsia" w:hAnsiTheme="minorEastAsia"/>
          <w:sz w:val="24"/>
          <w:szCs w:val="24"/>
        </w:rPr>
        <w:t>在“第一章谈判邀请”第四条载明的时间内报名领取谈判文件并在</w:t>
      </w:r>
      <w:r>
        <w:rPr>
          <w:rFonts w:hint="eastAsia" w:asciiTheme="minorEastAsia" w:hAnsiTheme="minorEastAsia"/>
          <w:sz w:val="24"/>
          <w:szCs w:val="24"/>
          <w:lang w:eastAsia="zh-CN"/>
        </w:rPr>
        <w:t>梓潼县中医院后勤保障部</w:t>
      </w:r>
      <w:r>
        <w:rPr>
          <w:rFonts w:hint="eastAsia" w:asciiTheme="minorEastAsia" w:hAnsiTheme="minorEastAsia"/>
          <w:sz w:val="24"/>
          <w:szCs w:val="24"/>
        </w:rPr>
        <w:t>登记</w:t>
      </w:r>
      <w:r>
        <w:rPr>
          <w:rFonts w:hint="eastAsia" w:asciiTheme="minorEastAsia" w:hAnsiTheme="minorEastAsia"/>
          <w:sz w:val="24"/>
          <w:szCs w:val="24"/>
          <w:lang w:eastAsia="zh-CN"/>
        </w:rPr>
        <w:t>；</w:t>
      </w:r>
    </w:p>
    <w:p w14:paraId="392155A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（3）谈判文件和法律、行政法规规定的其他条件。</w:t>
      </w:r>
    </w:p>
    <w:p w14:paraId="1AD9216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1.4谈判费用</w:t>
      </w:r>
    </w:p>
    <w:p w14:paraId="0D47B91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谈判申请人在谈判过程中发生的一切费用,不论其是否中标,均由谈判申请人自行承担。 </w:t>
      </w:r>
    </w:p>
    <w:p w14:paraId="2B4F6E6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1.5无论谈判结果如何,参与谈判的谈判申请人的谈判响应文件均不退回。</w:t>
      </w:r>
    </w:p>
    <w:p w14:paraId="29FDE98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5" w:name="_Toc145940134"/>
      <w:bookmarkStart w:id="6" w:name="_Toc34296348"/>
      <w:r>
        <w:rPr>
          <w:rFonts w:hint="eastAsia" w:asciiTheme="minorEastAsia" w:hAnsiTheme="minorEastAsia"/>
          <w:b/>
          <w:sz w:val="24"/>
          <w:szCs w:val="24"/>
        </w:rPr>
        <w:t>二、谈判文件</w:t>
      </w:r>
      <w:bookmarkEnd w:id="5"/>
      <w:bookmarkEnd w:id="6"/>
    </w:p>
    <w:p w14:paraId="46483AC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2.1谈判文件中的注解是谈判文件的重要组成部分。</w:t>
      </w:r>
    </w:p>
    <w:p w14:paraId="6DB5FD1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2.2谈判申请人应仔细审阅谈判文件中所有的说明,如果谈判申请人编制的谈判响应文件不符合规定的要求,其谈判响应文件将视为不合格谈判响应文件。任何对谈判文件的忽略或误解,不能作为谈判响应文件没有完全响应招标文件的有效理由。</w:t>
      </w:r>
    </w:p>
    <w:p w14:paraId="460EAC7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2.3谈判申请人应认真检查谈判文件是否完整,若发现缺页或不全时,以谈判之前应及时向谈判单位提出,以便补齐。</w:t>
      </w:r>
    </w:p>
    <w:p w14:paraId="783828ED">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7" w:name="_Toc145940135"/>
      <w:bookmarkStart w:id="8" w:name="_Toc34296349"/>
      <w:r>
        <w:rPr>
          <w:rFonts w:hint="eastAsia" w:asciiTheme="minorEastAsia" w:hAnsiTheme="minorEastAsia"/>
          <w:b/>
          <w:sz w:val="24"/>
          <w:szCs w:val="24"/>
        </w:rPr>
        <w:t>三、谈判响应文件的编制</w:t>
      </w:r>
      <w:bookmarkEnd w:id="7"/>
      <w:bookmarkEnd w:id="8"/>
    </w:p>
    <w:p w14:paraId="5FFEDD8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3.1谈判响应文件的语言</w:t>
      </w:r>
    </w:p>
    <w:p w14:paraId="7BACD56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谈判申请人的谈判响应文件应用中文写成。</w:t>
      </w:r>
    </w:p>
    <w:p w14:paraId="31326D8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3.2 谈判申请人应根据本谈判文件的规定提交谈判响应文件，其</w:t>
      </w:r>
      <w:r>
        <w:rPr>
          <w:rFonts w:hint="eastAsia" w:asciiTheme="minorEastAsia" w:hAnsiTheme="minorEastAsia"/>
          <w:b/>
          <w:sz w:val="24"/>
          <w:szCs w:val="24"/>
        </w:rPr>
        <w:t>所提交的谈判响应文件应至少包括以下各项内容：</w:t>
      </w:r>
    </w:p>
    <w:p w14:paraId="64A7A81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（1）具有统一社会信用代码的营业执照副本复印件；</w:t>
      </w:r>
    </w:p>
    <w:p w14:paraId="4A2198A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（2）法定代表人身份证明书原件、法定代表人身份证明复印件，非法定代表人参加的</w:t>
      </w:r>
      <w:r>
        <w:rPr>
          <w:rFonts w:hint="eastAsia" w:asciiTheme="minorEastAsia" w:hAnsiTheme="minorEastAsia"/>
          <w:sz w:val="24"/>
          <w:szCs w:val="24"/>
          <w:lang w:eastAsia="zh-CN"/>
        </w:rPr>
        <w:t>，</w:t>
      </w:r>
      <w:r>
        <w:rPr>
          <w:rFonts w:hint="eastAsia" w:asciiTheme="minorEastAsia" w:hAnsiTheme="minorEastAsia"/>
          <w:sz w:val="24"/>
          <w:szCs w:val="24"/>
        </w:rPr>
        <w:t>提供法定代表人授权书原件</w:t>
      </w:r>
      <w:r>
        <w:rPr>
          <w:rFonts w:hint="eastAsia" w:asciiTheme="minorEastAsia" w:hAnsiTheme="minorEastAsia"/>
          <w:sz w:val="24"/>
          <w:szCs w:val="24"/>
          <w:lang w:eastAsia="zh-CN"/>
        </w:rPr>
        <w:t>、</w:t>
      </w:r>
      <w:r>
        <w:rPr>
          <w:rFonts w:hint="eastAsia" w:asciiTheme="minorEastAsia" w:hAnsiTheme="minorEastAsia"/>
          <w:sz w:val="24"/>
          <w:szCs w:val="24"/>
        </w:rPr>
        <w:t>法定代表人和委托代理人身份证复印件；</w:t>
      </w:r>
    </w:p>
    <w:p w14:paraId="1612FB1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）具有良好的商业信誉和健全的财务会计制度相关</w:t>
      </w:r>
      <w:r>
        <w:rPr>
          <w:rFonts w:asciiTheme="minorEastAsia" w:hAnsiTheme="minorEastAsia"/>
          <w:sz w:val="24"/>
          <w:szCs w:val="24"/>
        </w:rPr>
        <w:t>证明文件；</w:t>
      </w:r>
    </w:p>
    <w:p w14:paraId="7754A48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）具有履行合同所必须的设备和专业技术能力相关</w:t>
      </w:r>
      <w:r>
        <w:rPr>
          <w:rFonts w:asciiTheme="minorEastAsia" w:hAnsiTheme="minorEastAsia"/>
          <w:sz w:val="24"/>
          <w:szCs w:val="24"/>
        </w:rPr>
        <w:t>证明文件；</w:t>
      </w:r>
    </w:p>
    <w:p w14:paraId="5C44679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）具有依法缴纳税收和社会保障资金的良好记录相关</w:t>
      </w:r>
      <w:r>
        <w:rPr>
          <w:rFonts w:asciiTheme="minorEastAsia" w:hAnsiTheme="minorEastAsia"/>
          <w:sz w:val="24"/>
          <w:szCs w:val="24"/>
        </w:rPr>
        <w:t>证明文件；</w:t>
      </w:r>
    </w:p>
    <w:p w14:paraId="62C735D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）参加本次谈判活动前三年内</w:t>
      </w:r>
      <w:r>
        <w:rPr>
          <w:rFonts w:hint="eastAsia" w:asciiTheme="minorEastAsia" w:hAnsiTheme="minorEastAsia"/>
          <w:sz w:val="24"/>
          <w:szCs w:val="24"/>
          <w:lang w:eastAsia="zh-CN"/>
        </w:rPr>
        <w:t>，</w:t>
      </w:r>
      <w:r>
        <w:rPr>
          <w:rFonts w:hint="eastAsia" w:asciiTheme="minorEastAsia" w:hAnsiTheme="minorEastAsia"/>
          <w:sz w:val="24"/>
          <w:szCs w:val="24"/>
        </w:rPr>
        <w:t>在经营活动中没有重大违法违规记录相关</w:t>
      </w:r>
      <w:r>
        <w:rPr>
          <w:rFonts w:asciiTheme="minorEastAsia" w:hAnsiTheme="minorEastAsia"/>
          <w:sz w:val="24"/>
          <w:szCs w:val="24"/>
        </w:rPr>
        <w:t>证明文件；</w:t>
      </w:r>
    </w:p>
    <w:p w14:paraId="2F15F47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）供应商</w:t>
      </w:r>
      <w:r>
        <w:rPr>
          <w:rFonts w:asciiTheme="minorEastAsia" w:hAnsiTheme="minorEastAsia"/>
          <w:sz w:val="24"/>
          <w:szCs w:val="24"/>
        </w:rPr>
        <w:t>针对</w:t>
      </w:r>
      <w:r>
        <w:rPr>
          <w:rFonts w:hint="eastAsia" w:asciiTheme="minorEastAsia" w:hAnsiTheme="minorEastAsia"/>
          <w:sz w:val="24"/>
          <w:szCs w:val="24"/>
        </w:rPr>
        <w:t>本次</w:t>
      </w:r>
      <w:r>
        <w:rPr>
          <w:rFonts w:asciiTheme="minorEastAsia" w:hAnsiTheme="minorEastAsia"/>
          <w:sz w:val="24"/>
          <w:szCs w:val="24"/>
        </w:rPr>
        <w:t>采购项目的服务方案及承诺</w:t>
      </w:r>
      <w:r>
        <w:rPr>
          <w:rFonts w:hint="eastAsia" w:asciiTheme="minorEastAsia" w:hAnsiTheme="minorEastAsia"/>
          <w:sz w:val="24"/>
          <w:szCs w:val="24"/>
        </w:rPr>
        <w:t>。</w:t>
      </w:r>
    </w:p>
    <w:p w14:paraId="02B23FE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（8）报价函</w:t>
      </w:r>
    </w:p>
    <w:p w14:paraId="185F392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（9）其他（申请人认为需补充的材料）</w:t>
      </w:r>
    </w:p>
    <w:p w14:paraId="13050348">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注：以上证明材料均需加盖谈判申请人的鲜章。</w:t>
      </w:r>
    </w:p>
    <w:p w14:paraId="31820F0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3.3谈判响应文件应打印或用不褪色的墨水书写，谈判响应文件应由谈判申请人的法定代表人或其授权代理人签名或盖章。如果是由授权代理人签名，则应在谈判响应文件中附有授权委托书。</w:t>
      </w:r>
    </w:p>
    <w:p w14:paraId="447B30A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3.4 谈判响应文件不得有字行间的书写、涂改、增删或在正文外的页头、页尾、页边的书写。对谈判申请人必须在谈判响应文件上改正的错误应由法定代表人或其授权代理人签字。</w:t>
      </w:r>
    </w:p>
    <w:p w14:paraId="6C6201C6">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3.5参选单位应提供谈判响应文件一式叁份（其中一份正本、两份副本），相关材料装订成册，每份文件须清楚地标明“正本”或“副本”字样。一旦正本和副本不符，以正本为准。</w:t>
      </w:r>
    </w:p>
    <w:p w14:paraId="21713DE6">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9" w:name="_Toc145940136"/>
      <w:bookmarkStart w:id="10" w:name="_Toc34296350"/>
      <w:r>
        <w:rPr>
          <w:rFonts w:hint="eastAsia" w:asciiTheme="minorEastAsia" w:hAnsiTheme="minorEastAsia"/>
          <w:b/>
          <w:sz w:val="24"/>
          <w:szCs w:val="24"/>
        </w:rPr>
        <w:t>四、谈判响应文件的递交</w:t>
      </w:r>
      <w:bookmarkEnd w:id="9"/>
      <w:bookmarkEnd w:id="10"/>
    </w:p>
    <w:p w14:paraId="5B00163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4.1 谈判响应文件应该在“第一章谈判邀请”中规定的谈判响应文件递交截止时间前提交。迟到的谈判响应文件谈判人将不予接收，且不论迟到的原因。</w:t>
      </w:r>
    </w:p>
    <w:p w14:paraId="7F65A17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4.2谈判响应文件的正副本应一起包装，谈判响应文件的外包装应密封，密封袋上应该写明参选单位名称、谈判项目名称并加盖单位公章。</w:t>
      </w:r>
    </w:p>
    <w:p w14:paraId="224F82F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4.3如果因密封不严，标记不明而产生的后果，谈判人概不负责。</w:t>
      </w:r>
      <w:bookmarkStart w:id="11" w:name="_Toc145940137"/>
    </w:p>
    <w:p w14:paraId="571648B0">
      <w:pPr>
        <w:snapToGrid w:val="0"/>
        <w:spacing w:line="360" w:lineRule="auto"/>
        <w:ind w:firstLine="480" w:firstLineChars="200"/>
        <w:rPr>
          <w:rFonts w:hint="eastAsia" w:asciiTheme="minorEastAsia" w:hAnsiTheme="minorEastAsia"/>
          <w:sz w:val="24"/>
          <w:szCs w:val="24"/>
        </w:rPr>
      </w:pPr>
    </w:p>
    <w:p w14:paraId="4ED2AC8B">
      <w:pPr>
        <w:snapToGrid w:val="0"/>
        <w:spacing w:line="360" w:lineRule="auto"/>
        <w:ind w:firstLine="480" w:firstLineChars="200"/>
        <w:rPr>
          <w:rFonts w:hint="eastAsia" w:asciiTheme="minorEastAsia" w:hAnsiTheme="minorEastAsia"/>
          <w:sz w:val="24"/>
          <w:szCs w:val="24"/>
        </w:rPr>
      </w:pPr>
    </w:p>
    <w:p w14:paraId="10CFABDF">
      <w:pPr>
        <w:snapToGrid w:val="0"/>
        <w:spacing w:line="360" w:lineRule="auto"/>
        <w:ind w:firstLine="480" w:firstLineChars="200"/>
        <w:rPr>
          <w:rFonts w:hint="eastAsia" w:asciiTheme="minorEastAsia" w:hAnsiTheme="minorEastAsia"/>
          <w:sz w:val="24"/>
          <w:szCs w:val="24"/>
        </w:rPr>
      </w:pPr>
    </w:p>
    <w:p w14:paraId="60FA0471">
      <w:pPr>
        <w:snapToGrid w:val="0"/>
        <w:spacing w:line="360" w:lineRule="auto"/>
        <w:ind w:firstLine="480" w:firstLineChars="200"/>
        <w:rPr>
          <w:rFonts w:hint="eastAsia" w:asciiTheme="minorEastAsia" w:hAnsiTheme="minorEastAsia"/>
          <w:sz w:val="24"/>
          <w:szCs w:val="24"/>
        </w:rPr>
      </w:pPr>
    </w:p>
    <w:p w14:paraId="23AC2614">
      <w:pPr>
        <w:snapToGrid w:val="0"/>
        <w:spacing w:line="360" w:lineRule="auto"/>
        <w:ind w:firstLine="480" w:firstLineChars="200"/>
        <w:rPr>
          <w:rFonts w:hint="eastAsia" w:asciiTheme="minorEastAsia" w:hAnsiTheme="minorEastAsia"/>
          <w:sz w:val="24"/>
          <w:szCs w:val="24"/>
        </w:rPr>
      </w:pPr>
    </w:p>
    <w:p w14:paraId="5F8E8F31">
      <w:pPr>
        <w:snapToGrid w:val="0"/>
        <w:spacing w:line="360" w:lineRule="auto"/>
        <w:ind w:firstLine="480" w:firstLineChars="200"/>
        <w:rPr>
          <w:rFonts w:hint="eastAsia" w:asciiTheme="minorEastAsia" w:hAnsiTheme="minorEastAsia"/>
          <w:sz w:val="24"/>
          <w:szCs w:val="24"/>
        </w:rPr>
      </w:pPr>
    </w:p>
    <w:p w14:paraId="72447173">
      <w:pPr>
        <w:snapToGrid w:val="0"/>
        <w:spacing w:line="360" w:lineRule="auto"/>
        <w:ind w:firstLine="480" w:firstLineChars="200"/>
        <w:rPr>
          <w:rFonts w:hint="eastAsia" w:asciiTheme="minorEastAsia" w:hAnsiTheme="minorEastAsia"/>
          <w:sz w:val="24"/>
          <w:szCs w:val="24"/>
        </w:rPr>
      </w:pPr>
    </w:p>
    <w:p w14:paraId="679EBF11">
      <w:pPr>
        <w:snapToGrid w:val="0"/>
        <w:spacing w:line="360" w:lineRule="auto"/>
        <w:ind w:firstLine="480" w:firstLineChars="200"/>
        <w:rPr>
          <w:rFonts w:hint="eastAsia" w:asciiTheme="minorEastAsia" w:hAnsiTheme="minorEastAsia"/>
          <w:sz w:val="24"/>
          <w:szCs w:val="24"/>
        </w:rPr>
      </w:pPr>
    </w:p>
    <w:p w14:paraId="35FAE9FC">
      <w:pPr>
        <w:snapToGrid w:val="0"/>
        <w:spacing w:line="360" w:lineRule="auto"/>
        <w:ind w:firstLine="880" w:firstLineChars="20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第三章 采购内容及其他要求</w:t>
      </w:r>
      <w:bookmarkEnd w:id="11"/>
    </w:p>
    <w:p w14:paraId="7DE61323">
      <w:pPr>
        <w:pStyle w:val="31"/>
        <w:numPr>
          <w:ilvl w:val="0"/>
          <w:numId w:val="0"/>
        </w:numPr>
        <w:snapToGrid w:val="0"/>
        <w:spacing w:line="360" w:lineRule="auto"/>
        <w:ind w:left="482" w:leftChars="0"/>
        <w:outlineLvl w:val="1"/>
        <w:rPr>
          <w:rFonts w:hint="eastAsia" w:eastAsiaTheme="minorEastAsia"/>
          <w:lang w:eastAsia="zh-CN"/>
        </w:rPr>
      </w:pPr>
      <w:bookmarkStart w:id="12" w:name="_Toc145940138"/>
      <w:bookmarkStart w:id="13" w:name="_Toc52"/>
      <w:r>
        <w:rPr>
          <w:rFonts w:hint="eastAsia" w:asciiTheme="minorEastAsia" w:hAnsiTheme="minorEastAsia"/>
          <w:b/>
          <w:sz w:val="24"/>
          <w:highlight w:val="yellow"/>
          <w:lang w:eastAsia="zh-CN"/>
        </w:rPr>
        <w:t>一、</w:t>
      </w:r>
      <w:r>
        <w:rPr>
          <w:rFonts w:hint="eastAsia" w:asciiTheme="minorEastAsia" w:hAnsiTheme="minorEastAsia"/>
          <w:b/>
          <w:sz w:val="24"/>
          <w:highlight w:val="yellow"/>
        </w:rPr>
        <w:t>采购要求</w:t>
      </w:r>
      <w:bookmarkEnd w:id="12"/>
      <w:bookmarkEnd w:id="13"/>
      <w:r>
        <w:rPr>
          <w:rFonts w:hint="eastAsia" w:asciiTheme="minorEastAsia" w:hAnsiTheme="minorEastAsia"/>
          <w:b/>
          <w:color w:val="000000"/>
          <w:sz w:val="24"/>
        </w:rPr>
        <w:t>★</w:t>
      </w:r>
    </w:p>
    <w:p w14:paraId="30E4EB5B">
      <w:pPr>
        <w:pStyle w:val="43"/>
        <w:spacing w:line="229" w:lineRule="auto"/>
        <w:ind w:left="104" w:firstLine="10"/>
      </w:pPr>
      <w:r>
        <w:rPr>
          <w:rFonts w:hint="eastAsia" w:asciiTheme="minorEastAsia" w:hAnsiTheme="minorEastAsia" w:cstheme="minorBidi"/>
          <w:kern w:val="2"/>
          <w:sz w:val="24"/>
          <w:szCs w:val="24"/>
          <w:lang w:val="en-US" w:eastAsia="zh-CN" w:bidi="ar-SA"/>
        </w:rPr>
        <w:t xml:space="preserve">  </w:t>
      </w:r>
      <w:r>
        <w:rPr>
          <w:spacing w:val="-8"/>
        </w:rPr>
        <w:t>1.光学系统：独立校正光学系统；放大倍率：40~1000X。可升级1600X,可用于明</w:t>
      </w:r>
      <w:r>
        <w:rPr>
          <w:spacing w:val="9"/>
        </w:rPr>
        <w:t xml:space="preserve"> </w:t>
      </w:r>
      <w:r>
        <w:t>场、暗场、相衬、偏光等观察。</w:t>
      </w:r>
    </w:p>
    <w:p w14:paraId="20CA7EFA">
      <w:pPr>
        <w:pStyle w:val="43"/>
        <w:spacing w:before="1" w:line="219" w:lineRule="auto"/>
        <w:ind w:left="104"/>
      </w:pPr>
      <w:r>
        <w:t>2.机身：一体化设计，整体压铸。</w:t>
      </w:r>
    </w:p>
    <w:p w14:paraId="6095F664">
      <w:pPr>
        <w:pStyle w:val="43"/>
        <w:spacing w:before="25" w:line="219" w:lineRule="auto"/>
        <w:ind w:left="104"/>
      </w:pPr>
      <w:r>
        <w:rPr>
          <w:spacing w:val="-3"/>
        </w:rPr>
        <w:t>3.</w:t>
      </w:r>
      <w:r>
        <w:rPr>
          <w:spacing w:val="-55"/>
        </w:rPr>
        <w:t xml:space="preserve"> </w:t>
      </w:r>
      <w:r>
        <w:rPr>
          <w:spacing w:val="-3"/>
        </w:rPr>
        <w:t>目镜：平场10%高眼点目镜一对，防霉处理。</w:t>
      </w:r>
    </w:p>
    <w:p w14:paraId="7DB821CF">
      <w:pPr>
        <w:pStyle w:val="43"/>
        <w:spacing w:before="29" w:line="199" w:lineRule="auto"/>
        <w:ind w:left="104"/>
      </w:pPr>
      <w:r>
        <w:rPr>
          <w:spacing w:val="3"/>
        </w:rPr>
        <w:t>4.物镜：无限远平场消色差物镜(具有防霉功能),</w:t>
      </w:r>
    </w:p>
    <w:p w14:paraId="3C337666">
      <w:pPr>
        <w:pStyle w:val="43"/>
        <w:spacing w:before="3" w:line="232" w:lineRule="auto"/>
        <w:ind w:left="104" w:right="155" w:firstLine="10"/>
      </w:pPr>
      <w:r>
        <w:t>5.绞链式二目：无限远，观察角度30°,视度可调。360度旋转。内定位四孔</w:t>
      </w:r>
      <w:r>
        <w:rPr>
          <w:spacing w:val="9"/>
        </w:rPr>
        <w:t xml:space="preserve"> </w:t>
      </w:r>
      <w:r>
        <w:t>转换结构，带防霉装置。</w:t>
      </w:r>
    </w:p>
    <w:p w14:paraId="2E8B1A1C">
      <w:pPr>
        <w:pStyle w:val="43"/>
        <w:spacing w:before="12" w:line="217" w:lineRule="auto"/>
        <w:ind w:left="104" w:right="6" w:firstLine="10"/>
      </w:pPr>
      <w:r>
        <w:rPr>
          <w:spacing w:val="-8"/>
        </w:rPr>
        <w:t>6.粗微调焦装置：低位粗动同轴调焦手轮；微动手轮0.1mm/转，格值0.001mm;粗</w:t>
      </w:r>
      <w:r>
        <w:rPr>
          <w:spacing w:val="2"/>
        </w:rPr>
        <w:t xml:space="preserve"> 动松紧可调，14</w:t>
      </w:r>
      <w:r>
        <w:t>mm</w:t>
      </w:r>
      <w:r>
        <w:rPr>
          <w:spacing w:val="2"/>
        </w:rPr>
        <w:t>/转；工作台上设计有可调</w:t>
      </w:r>
      <w:r>
        <w:rPr>
          <w:spacing w:val="1"/>
        </w:rPr>
        <w:t>限位装置，行程多20</w:t>
      </w:r>
      <w:r>
        <w:t>mm</w:t>
      </w:r>
      <w:r>
        <w:rPr>
          <w:spacing w:val="1"/>
        </w:rPr>
        <w:t>;</w:t>
      </w:r>
    </w:p>
    <w:p w14:paraId="127205E4">
      <w:pPr>
        <w:pStyle w:val="43"/>
        <w:spacing w:before="20" w:line="211" w:lineRule="auto"/>
        <w:ind w:left="104"/>
      </w:pPr>
      <w:r>
        <w:rPr>
          <w:spacing w:val="4"/>
        </w:rPr>
        <w:t>7.载物台：双层142</w:t>
      </w:r>
      <w:r>
        <w:t>mmX</w:t>
      </w:r>
      <w:r>
        <w:rPr>
          <w:spacing w:val="4"/>
        </w:rPr>
        <w:t>135</w:t>
      </w:r>
      <w:r>
        <w:t>mm</w:t>
      </w:r>
      <w:r>
        <w:rPr>
          <w:spacing w:val="4"/>
        </w:rPr>
        <w:t>,带移动尺，移动范围76X</w:t>
      </w:r>
      <w:r>
        <w:rPr>
          <w:spacing w:val="3"/>
        </w:rPr>
        <w:t>52</w:t>
      </w:r>
      <w:r>
        <w:t>mm</w:t>
      </w:r>
      <w:r>
        <w:rPr>
          <w:spacing w:val="3"/>
        </w:rPr>
        <w:t>,精度0.1</w:t>
      </w:r>
      <w:r>
        <w:t>mm</w:t>
      </w:r>
      <w:r>
        <w:rPr>
          <w:spacing w:val="3"/>
        </w:rPr>
        <w:t>;X、</w:t>
      </w:r>
    </w:p>
    <w:p w14:paraId="79F52839">
      <w:pPr>
        <w:pStyle w:val="43"/>
        <w:spacing w:before="2" w:line="231" w:lineRule="auto"/>
        <w:ind w:left="103" w:right="8" w:hanging="9"/>
      </w:pPr>
      <w:r>
        <w:rPr>
          <w:spacing w:val="-2"/>
        </w:rPr>
        <w:t>Y向低位同轴调节手轮；载物台上下升降机构是斜齿设计，载物台能承受2-5kg</w:t>
      </w:r>
      <w:r>
        <w:t xml:space="preserve"> 的压力不下滑。</w:t>
      </w:r>
    </w:p>
    <w:p w14:paraId="52AABBF1">
      <w:pPr>
        <w:pStyle w:val="43"/>
        <w:spacing w:before="3" w:line="227" w:lineRule="auto"/>
        <w:ind w:left="103" w:hanging="9"/>
      </w:pPr>
      <w:r>
        <w:rPr>
          <w:spacing w:val="-11"/>
        </w:rPr>
        <w:t>8.聚光镜：聚光镜：阿贝聚光镜，WA1.25;聚光镜孔径光阑上配备物镜色圈相同的</w:t>
      </w:r>
      <w:r>
        <w:t xml:space="preserve"> </w:t>
      </w:r>
      <w:r>
        <w:rPr>
          <w:spacing w:val="-16"/>
        </w:rPr>
        <w:t>标记；聚光镜托架配备聚光镜中心调节装置；聚光镜配相衬插孔；高硬度、耐磨损</w:t>
      </w:r>
      <w:r>
        <w:rPr>
          <w:spacing w:val="1"/>
        </w:rPr>
        <w:t xml:space="preserve"> </w:t>
      </w:r>
      <w:r>
        <w:rPr>
          <w:spacing w:val="24"/>
        </w:rPr>
        <w:t>47双轴；</w:t>
      </w:r>
    </w:p>
    <w:p w14:paraId="14DC40B7">
      <w:pPr>
        <w:pStyle w:val="43"/>
        <w:spacing w:before="11" w:line="230" w:lineRule="auto"/>
        <w:ind w:left="104" w:right="301"/>
      </w:pPr>
      <w:r>
        <w:t>9.照明系统：内置6V/20w卤素或者3WLED.,亮度可连续调节，倒扣式灯</w:t>
      </w:r>
      <w:r>
        <w:rPr>
          <w:spacing w:val="-1"/>
        </w:rPr>
        <w:t>座，</w:t>
      </w:r>
      <w:r>
        <w:t xml:space="preserve"> 110V-240V自适应电源系统。</w:t>
      </w:r>
    </w:p>
    <w:p w14:paraId="150FD628">
      <w:pPr>
        <w:widowControl/>
        <w:spacing w:line="360" w:lineRule="auto"/>
        <w:ind w:firstLine="420" w:firstLineChars="200"/>
        <w:jc w:val="left"/>
        <w:rPr>
          <w:rFonts w:hint="eastAsia" w:asciiTheme="minorEastAsia" w:hAnsiTheme="minorEastAsia" w:eastAsiaTheme="minorEastAsia" w:cstheme="minorBidi"/>
          <w:kern w:val="2"/>
          <w:sz w:val="24"/>
          <w:szCs w:val="24"/>
          <w:lang w:val="en-US" w:eastAsia="zh-CN" w:bidi="ar-SA"/>
        </w:rPr>
      </w:pPr>
      <w:r>
        <w:t>10.显微镜散热装置：在6v/20w卤素灯24小时照明的情况下，显微镜主机仍然</w:t>
      </w:r>
      <w:r>
        <w:rPr>
          <w:spacing w:val="17"/>
        </w:rPr>
        <w:t xml:space="preserve"> </w:t>
      </w:r>
      <w:r>
        <w:t>能够保持较低的温度不烫手。</w:t>
      </w:r>
    </w:p>
    <w:p w14:paraId="7AB2CE34">
      <w:pPr>
        <w:pStyle w:val="33"/>
        <w:spacing w:line="360" w:lineRule="auto"/>
        <w:rPr>
          <w:rFonts w:asciiTheme="minorEastAsia" w:hAnsiTheme="minorEastAsia" w:eastAsiaTheme="minorEastAsia"/>
          <w:b/>
        </w:rPr>
      </w:pPr>
    </w:p>
    <w:p w14:paraId="09322C3D">
      <w:pPr>
        <w:pStyle w:val="31"/>
        <w:numPr>
          <w:ilvl w:val="0"/>
          <w:numId w:val="0"/>
        </w:numPr>
        <w:snapToGrid w:val="0"/>
        <w:spacing w:line="360" w:lineRule="auto"/>
        <w:ind w:left="482" w:leftChars="0"/>
        <w:outlineLvl w:val="1"/>
        <w:rPr>
          <w:rFonts w:asciiTheme="minorEastAsia" w:hAnsiTheme="minorEastAsia"/>
          <w:b/>
          <w:sz w:val="24"/>
        </w:rPr>
      </w:pPr>
      <w:bookmarkStart w:id="14" w:name="_Toc145940139"/>
      <w:r>
        <w:rPr>
          <w:rFonts w:hint="eastAsia" w:asciiTheme="minorEastAsia" w:hAnsiTheme="minorEastAsia"/>
          <w:b/>
          <w:sz w:val="24"/>
          <w:lang w:eastAsia="zh-CN"/>
        </w:rPr>
        <w:t>二、</w:t>
      </w:r>
      <w:r>
        <w:rPr>
          <w:rFonts w:hint="eastAsia" w:asciiTheme="minorEastAsia" w:hAnsiTheme="minorEastAsia"/>
          <w:b/>
          <w:sz w:val="24"/>
        </w:rPr>
        <w:t>商务条款</w:t>
      </w:r>
      <w:bookmarkEnd w:id="14"/>
    </w:p>
    <w:p w14:paraId="0C97EE8F">
      <w:pPr>
        <w:pStyle w:val="31"/>
        <w:numPr>
          <w:ilvl w:val="0"/>
          <w:numId w:val="0"/>
        </w:numPr>
        <w:spacing w:line="360" w:lineRule="auto"/>
        <w:ind w:leftChars="0" w:firstLine="482" w:firstLineChars="200"/>
        <w:textAlignment w:val="baseline"/>
        <w:rPr>
          <w:rFonts w:hint="eastAsia" w:asciiTheme="minorEastAsia" w:hAnsiTheme="minorEastAsia"/>
          <w:b/>
          <w:sz w:val="24"/>
        </w:rPr>
      </w:pPr>
      <w:r>
        <w:rPr>
          <w:rFonts w:hint="eastAsia" w:asciiTheme="minorEastAsia" w:hAnsiTheme="minorEastAsia"/>
          <w:b/>
          <w:color w:val="000000"/>
          <w:sz w:val="24"/>
          <w:lang w:eastAsia="zh-CN"/>
        </w:rPr>
        <w:t>（一）</w:t>
      </w:r>
      <w:r>
        <w:rPr>
          <w:rFonts w:hint="eastAsia" w:asciiTheme="minorEastAsia" w:hAnsiTheme="minorEastAsia"/>
          <w:b/>
          <w:color w:val="000000"/>
          <w:sz w:val="24"/>
        </w:rPr>
        <w:t>★</w:t>
      </w:r>
      <w:r>
        <w:rPr>
          <w:rFonts w:hint="eastAsia" w:asciiTheme="minorEastAsia" w:hAnsiTheme="minorEastAsia"/>
          <w:b/>
          <w:sz w:val="24"/>
        </w:rPr>
        <w:t>服务要求</w:t>
      </w:r>
    </w:p>
    <w:p w14:paraId="3F64376B">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1.响应时间：供应商接到采购人需求时，及时响应。</w:t>
      </w:r>
    </w:p>
    <w:p w14:paraId="68C18B91">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2.提供的所有物资的质量需符合国家标准、行业标准。</w:t>
      </w:r>
    </w:p>
    <w:p w14:paraId="7A76BF73">
      <w:pPr>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3.供应商在履行合同过程中发生的一切安全责任由供应商承担。提供承诺函。</w:t>
      </w:r>
    </w:p>
    <w:p w14:paraId="4B3DFD82">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color w:val="000000"/>
          <w:sz w:val="24"/>
          <w:lang w:eastAsia="zh-CN"/>
        </w:rPr>
        <w:t>（二）</w:t>
      </w:r>
      <w:r>
        <w:rPr>
          <w:rFonts w:hint="eastAsia" w:asciiTheme="minorEastAsia" w:hAnsiTheme="minorEastAsia"/>
          <w:b/>
          <w:color w:val="000000"/>
          <w:sz w:val="24"/>
        </w:rPr>
        <w:t>★</w:t>
      </w:r>
      <w:r>
        <w:rPr>
          <w:rFonts w:hint="eastAsia" w:asciiTheme="minorEastAsia" w:hAnsiTheme="minorEastAsia"/>
          <w:b/>
          <w:sz w:val="24"/>
        </w:rPr>
        <w:t>履约期限</w:t>
      </w:r>
    </w:p>
    <w:p w14:paraId="5FA77A7B">
      <w:pPr>
        <w:spacing w:line="360" w:lineRule="auto"/>
        <w:ind w:firstLine="480" w:firstLineChars="200"/>
        <w:textAlignment w:val="baseline"/>
        <w:rPr>
          <w:rFonts w:asciiTheme="minorEastAsia" w:hAnsiTheme="minorEastAsia"/>
          <w:sz w:val="24"/>
        </w:rPr>
      </w:pPr>
      <w:r>
        <w:rPr>
          <w:rFonts w:hint="eastAsia" w:asciiTheme="minorEastAsia" w:hAnsiTheme="minorEastAsia"/>
          <w:sz w:val="24"/>
        </w:rPr>
        <w:t>合同签订后</w:t>
      </w:r>
      <w:r>
        <w:rPr>
          <w:rFonts w:hint="eastAsia" w:asciiTheme="minorEastAsia" w:hAnsiTheme="minorEastAsia"/>
          <w:sz w:val="24"/>
          <w:highlight w:val="yellow"/>
        </w:rPr>
        <w:t>30日内完成</w:t>
      </w:r>
      <w:r>
        <w:rPr>
          <w:rFonts w:hint="eastAsia" w:asciiTheme="minorEastAsia" w:hAnsiTheme="minorEastAsia"/>
          <w:sz w:val="24"/>
        </w:rPr>
        <w:t>。</w:t>
      </w:r>
    </w:p>
    <w:p w14:paraId="5D5A9F71">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（三）</w:t>
      </w:r>
      <w:r>
        <w:rPr>
          <w:rFonts w:hint="eastAsia" w:asciiTheme="minorEastAsia" w:hAnsiTheme="minorEastAsia"/>
          <w:b/>
          <w:sz w:val="24"/>
        </w:rPr>
        <w:t>服务地点</w:t>
      </w:r>
    </w:p>
    <w:p w14:paraId="610FB462">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采购人指定地点。</w:t>
      </w:r>
    </w:p>
    <w:p w14:paraId="199705D2">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（四）</w:t>
      </w:r>
      <w:r>
        <w:rPr>
          <w:rFonts w:hint="eastAsia" w:asciiTheme="minorEastAsia" w:hAnsiTheme="minorEastAsia"/>
          <w:b/>
          <w:sz w:val="24"/>
        </w:rPr>
        <w:t>付款方式</w:t>
      </w:r>
    </w:p>
    <w:p w14:paraId="6A85EF48">
      <w:pPr>
        <w:spacing w:line="360" w:lineRule="auto"/>
        <w:ind w:firstLine="480" w:firstLineChars="200"/>
        <w:textAlignment w:val="baseline"/>
        <w:rPr>
          <w:rFonts w:hint="eastAsia" w:asciiTheme="minorEastAsia" w:hAnsiTheme="minorEastAsia"/>
          <w:sz w:val="24"/>
        </w:rPr>
      </w:pPr>
      <w:r>
        <w:rPr>
          <w:rFonts w:hint="eastAsia" w:asciiTheme="minorEastAsia" w:hAnsiTheme="minorEastAsia"/>
          <w:sz w:val="24"/>
        </w:rPr>
        <w:t>在合同中约定。</w:t>
      </w:r>
    </w:p>
    <w:p w14:paraId="180649B9">
      <w:pPr>
        <w:spacing w:line="360" w:lineRule="auto"/>
        <w:ind w:firstLine="482" w:firstLineChars="200"/>
        <w:textAlignment w:val="baseline"/>
        <w:rPr>
          <w:rFonts w:asciiTheme="minorEastAsia" w:hAnsiTheme="minorEastAsia"/>
          <w:b/>
          <w:sz w:val="24"/>
        </w:rPr>
      </w:pPr>
      <w:r>
        <w:rPr>
          <w:rFonts w:hint="eastAsia" w:asciiTheme="minorEastAsia" w:hAnsiTheme="minorEastAsia"/>
          <w:b/>
          <w:sz w:val="24"/>
        </w:rPr>
        <w:t>（</w:t>
      </w:r>
      <w:r>
        <w:rPr>
          <w:rFonts w:hint="eastAsia" w:asciiTheme="minorEastAsia" w:hAnsiTheme="minorEastAsia"/>
          <w:b/>
          <w:sz w:val="24"/>
          <w:lang w:eastAsia="zh-CN"/>
        </w:rPr>
        <w:t>五</w:t>
      </w:r>
      <w:r>
        <w:rPr>
          <w:rFonts w:hint="eastAsia" w:asciiTheme="minorEastAsia" w:hAnsiTheme="minorEastAsia"/>
          <w:b/>
          <w:sz w:val="24"/>
        </w:rPr>
        <w:t>）履约、验收要求与标准</w:t>
      </w:r>
    </w:p>
    <w:p w14:paraId="262EDB09">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验收参照政府采购相关法律法规以及《绵阳市财政局关于进一步做好政府采购项目履约验收工作的通知》(绵财采〔2021〕15号)的要求、采购文件的质量要</w:t>
      </w:r>
      <w:r>
        <w:rPr>
          <w:rFonts w:hint="eastAsia" w:ascii="宋体" w:hAnsi="宋体" w:cs="宋体"/>
          <w:sz w:val="24"/>
          <w:szCs w:val="24"/>
        </w:rPr>
        <w:t>求和技术指标、成交供应商的响应文件及承诺以及合同约定标准进行验收。</w:t>
      </w:r>
    </w:p>
    <w:p w14:paraId="11FF2AC4">
      <w:pPr>
        <w:spacing w:line="360" w:lineRule="auto"/>
        <w:textAlignment w:val="baseline"/>
        <w:rPr>
          <w:rFonts w:asciiTheme="minorEastAsia" w:hAnsiTheme="minorEastAsia"/>
          <w:sz w:val="24"/>
        </w:rPr>
      </w:pPr>
      <w:r>
        <w:rPr>
          <w:rFonts w:hint="eastAsia" w:asciiTheme="minorEastAsia" w:hAnsiTheme="minorEastAsia"/>
          <w:b/>
          <w:color w:val="000000"/>
          <w:sz w:val="24"/>
        </w:rPr>
        <w:t>以上本章标“★”为实质性要求，须完全响应，否则做无效处理。</w:t>
      </w:r>
      <w:bookmarkStart w:id="15" w:name="_Toc34296367"/>
      <w:r>
        <w:rPr>
          <w:rFonts w:asciiTheme="minorEastAsia" w:hAnsiTheme="minorEastAsia"/>
          <w:sz w:val="24"/>
          <w:szCs w:val="24"/>
        </w:rPr>
        <w:t xml:space="preserve"> </w:t>
      </w:r>
    </w:p>
    <w:p w14:paraId="6164AB1F">
      <w:pPr>
        <w:widowControl/>
        <w:jc w:val="left"/>
        <w:rPr>
          <w:b/>
          <w:bCs/>
          <w:kern w:val="44"/>
          <w:sz w:val="44"/>
          <w:szCs w:val="44"/>
        </w:rPr>
      </w:pPr>
      <w:r>
        <w:br w:type="page"/>
      </w:r>
    </w:p>
    <w:p w14:paraId="0FB7065A">
      <w:pPr>
        <w:pStyle w:val="2"/>
        <w:spacing w:line="360" w:lineRule="auto"/>
        <w:jc w:val="center"/>
      </w:pPr>
      <w:bookmarkStart w:id="16" w:name="_Toc145940140"/>
      <w:r>
        <w:rPr>
          <w:rFonts w:hint="eastAsia"/>
        </w:rPr>
        <w:t>第四章 评选办法和标准</w:t>
      </w:r>
      <w:bookmarkEnd w:id="15"/>
      <w:bookmarkEnd w:id="16"/>
    </w:p>
    <w:p w14:paraId="50833BE0">
      <w:pPr>
        <w:snapToGrid w:val="0"/>
        <w:spacing w:line="360" w:lineRule="auto"/>
        <w:ind w:firstLine="482" w:firstLineChars="200"/>
        <w:outlineLvl w:val="1"/>
        <w:rPr>
          <w:rFonts w:asciiTheme="minorEastAsia" w:hAnsiTheme="minorEastAsia"/>
          <w:b/>
          <w:sz w:val="24"/>
        </w:rPr>
      </w:pPr>
      <w:bookmarkStart w:id="17" w:name="_Toc145940141"/>
      <w:bookmarkStart w:id="18" w:name="_Toc34296368"/>
      <w:r>
        <w:rPr>
          <w:rFonts w:hint="eastAsia" w:asciiTheme="minorEastAsia" w:hAnsiTheme="minorEastAsia"/>
          <w:b/>
          <w:sz w:val="24"/>
        </w:rPr>
        <w:t>1．总则</w:t>
      </w:r>
      <w:bookmarkEnd w:id="17"/>
      <w:bookmarkEnd w:id="18"/>
    </w:p>
    <w:p w14:paraId="77425A03">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1.1 本次谈判活动遵循公平、公正的原则对参与报名并按要求递交谈判响应文件的谈判申请人以最低价法的方式进行谈判确定中选人。</w:t>
      </w:r>
    </w:p>
    <w:p w14:paraId="1B03AE7B">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1.2 评标方法：最低评标价法。</w:t>
      </w:r>
    </w:p>
    <w:p w14:paraId="06A27F58">
      <w:pPr>
        <w:snapToGrid w:val="0"/>
        <w:spacing w:line="360" w:lineRule="auto"/>
        <w:ind w:firstLine="482" w:firstLineChars="200"/>
        <w:outlineLvl w:val="1"/>
        <w:rPr>
          <w:rFonts w:asciiTheme="minorEastAsia" w:hAnsiTheme="minorEastAsia"/>
          <w:b/>
          <w:sz w:val="24"/>
        </w:rPr>
      </w:pPr>
      <w:bookmarkStart w:id="19" w:name="_Toc34296369"/>
      <w:bookmarkStart w:id="20" w:name="_Toc145940142"/>
      <w:r>
        <w:rPr>
          <w:rFonts w:hint="eastAsia" w:asciiTheme="minorEastAsia" w:hAnsiTheme="minorEastAsia"/>
          <w:b/>
          <w:sz w:val="24"/>
        </w:rPr>
        <w:t>2．评标委员会</w:t>
      </w:r>
      <w:bookmarkEnd w:id="19"/>
      <w:bookmarkEnd w:id="20"/>
    </w:p>
    <w:p w14:paraId="476AD96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2.1评审委员会由谈判单位代表组成，成员人数为三人及以上单数。</w:t>
      </w:r>
    </w:p>
    <w:p w14:paraId="5BD0C1CE">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2.2 评审委员会成员应当客观、公正地履行职责，遵守职业道德，对所提出的评审意见承担个人责任；评审委员会成员应对整个谈判活动保密。</w:t>
      </w:r>
    </w:p>
    <w:p w14:paraId="3A91486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2.3 评审委员会将按评审情况编写评审报告，谈判单位根据评审报告确定1名中选人。</w:t>
      </w:r>
    </w:p>
    <w:p w14:paraId="32DBBBE7">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2.4 评审委员会成员不得在招标期间私下接触参加谈判的谈判申请人员，不得接受谈判申请人或相关人员的任何馈赠，不得参加谈判申请人以任何形式组织的宴请、娱乐、旅游等活动，不得透露与谈判工作有关的内容情况。谈判单位应当对谈判申请人报送的谈判响应文件内容保密。如果参加竞争的谈判申请人试图采用不正当手段对评委施加影响，取消其谈判申请人资格。</w:t>
      </w:r>
    </w:p>
    <w:p w14:paraId="59970EF3">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严禁任何单位和个人以</w:t>
      </w:r>
      <w:r>
        <w:rPr>
          <w:rFonts w:hint="eastAsia" w:asciiTheme="minorEastAsia" w:hAnsiTheme="minorEastAsia"/>
          <w:sz w:val="24"/>
        </w:rPr>
        <w:t>任何形式操纵或干预评审过程和评审结果。</w:t>
      </w:r>
    </w:p>
    <w:p w14:paraId="038DDD89">
      <w:pPr>
        <w:snapToGrid w:val="0"/>
        <w:spacing w:line="360" w:lineRule="auto"/>
        <w:ind w:firstLine="482" w:firstLineChars="200"/>
        <w:outlineLvl w:val="1"/>
        <w:rPr>
          <w:rFonts w:asciiTheme="minorEastAsia" w:hAnsiTheme="minorEastAsia"/>
          <w:b/>
          <w:sz w:val="24"/>
        </w:rPr>
      </w:pPr>
      <w:bookmarkStart w:id="21" w:name="_Toc145940143"/>
      <w:bookmarkStart w:id="22" w:name="_Toc34296371"/>
      <w:r>
        <w:rPr>
          <w:rFonts w:hint="eastAsia" w:asciiTheme="minorEastAsia" w:hAnsiTheme="minorEastAsia"/>
          <w:b/>
          <w:sz w:val="24"/>
        </w:rPr>
        <w:t>3．评审</w:t>
      </w:r>
      <w:bookmarkEnd w:id="21"/>
      <w:bookmarkEnd w:id="22"/>
    </w:p>
    <w:p w14:paraId="61CD6930">
      <w:pPr>
        <w:autoSpaceDE w:val="0"/>
        <w:autoSpaceDN w:val="0"/>
        <w:adjustRightInd w:val="0"/>
        <w:snapToGrid w:val="0"/>
        <w:spacing w:line="360" w:lineRule="auto"/>
        <w:ind w:firstLine="480" w:firstLineChars="200"/>
        <w:jc w:val="left"/>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由评审委员会根据质量和服务均能满足采购文件的实质要求且报价最低的原则进行</w:t>
      </w:r>
      <w:r>
        <w:rPr>
          <w:rFonts w:hint="eastAsia" w:ascii="宋体" w:hAnsi="宋体" w:cs="宋体"/>
          <w:color w:val="000000"/>
          <w:kern w:val="0"/>
          <w:sz w:val="24"/>
        </w:rPr>
        <w:t>确定，推荐3名成交候选供应商</w:t>
      </w:r>
      <w:r>
        <w:rPr>
          <w:rFonts w:hint="eastAsia" w:asciiTheme="minorEastAsia" w:hAnsiTheme="minorEastAsia"/>
          <w:sz w:val="24"/>
        </w:rPr>
        <w:t>作为中选候选人。</w:t>
      </w:r>
    </w:p>
    <w:p w14:paraId="55D44717">
      <w:pPr>
        <w:snapToGrid w:val="0"/>
        <w:spacing w:line="360" w:lineRule="auto"/>
        <w:ind w:firstLine="482" w:firstLineChars="200"/>
        <w:outlineLvl w:val="1"/>
        <w:rPr>
          <w:rFonts w:asciiTheme="minorEastAsia" w:hAnsiTheme="minorEastAsia"/>
          <w:b/>
          <w:sz w:val="24"/>
        </w:rPr>
      </w:pPr>
      <w:bookmarkStart w:id="23" w:name="_Toc34296372"/>
      <w:bookmarkStart w:id="24" w:name="_Toc145940144"/>
      <w:r>
        <w:rPr>
          <w:rFonts w:hint="eastAsia" w:asciiTheme="minorEastAsia" w:hAnsiTheme="minorEastAsia"/>
          <w:b/>
          <w:sz w:val="24"/>
        </w:rPr>
        <w:t>4．中</w:t>
      </w:r>
      <w:bookmarkEnd w:id="23"/>
      <w:r>
        <w:rPr>
          <w:rFonts w:hint="eastAsia" w:asciiTheme="minorEastAsia" w:hAnsiTheme="minorEastAsia"/>
          <w:b/>
          <w:sz w:val="24"/>
        </w:rPr>
        <w:t>选</w:t>
      </w:r>
      <w:bookmarkEnd w:id="24"/>
    </w:p>
    <w:p w14:paraId="077B8F84">
      <w:pPr>
        <w:snapToGrid w:val="0"/>
        <w:spacing w:line="360" w:lineRule="auto"/>
        <w:ind w:firstLine="480" w:firstLineChars="200"/>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谈判单位将根据评审结果，确定方案最优价格最低的谈判申请人为拟中选人，予以公示</w:t>
      </w:r>
      <w:r>
        <w:rPr>
          <w:rFonts w:hint="eastAsia" w:asciiTheme="minorEastAsia" w:hAnsiTheme="minorEastAsia"/>
          <w:sz w:val="24"/>
        </w:rPr>
        <w:t>。</w:t>
      </w:r>
    </w:p>
    <w:p w14:paraId="18F60E1B">
      <w:pPr>
        <w:widowControl/>
        <w:jc w:val="left"/>
        <w:rPr>
          <w:b/>
          <w:bCs/>
          <w:kern w:val="44"/>
          <w:sz w:val="44"/>
          <w:szCs w:val="44"/>
        </w:rPr>
      </w:pPr>
      <w:r>
        <w:br w:type="page"/>
      </w:r>
    </w:p>
    <w:p w14:paraId="50B7C0C9">
      <w:pPr>
        <w:pStyle w:val="2"/>
        <w:spacing w:line="360" w:lineRule="auto"/>
        <w:jc w:val="center"/>
      </w:pPr>
      <w:bookmarkStart w:id="25" w:name="_Toc145940145"/>
      <w:r>
        <w:rPr>
          <w:rFonts w:hint="eastAsia"/>
        </w:rPr>
        <w:t>第五章 响应文件格式</w:t>
      </w:r>
      <w:bookmarkEnd w:id="25"/>
    </w:p>
    <w:p w14:paraId="0C19F6A5">
      <w:pPr>
        <w:pStyle w:val="3"/>
        <w:rPr>
          <w:rFonts w:asciiTheme="minorEastAsia" w:hAnsiTheme="minorEastAsia" w:eastAsiaTheme="minorEastAsia" w:cstheme="minorEastAsia"/>
        </w:rPr>
      </w:pPr>
      <w:bookmarkStart w:id="26" w:name="_Toc98944411"/>
      <w:bookmarkStart w:id="27" w:name="_Toc145940146"/>
      <w:bookmarkStart w:id="28" w:name="_Toc103175037"/>
      <w:bookmarkStart w:id="29" w:name="_Toc439774221"/>
      <w:bookmarkStart w:id="30" w:name="_Toc443231602"/>
      <w:r>
        <w:rPr>
          <w:rFonts w:hint="eastAsia" w:asciiTheme="minorEastAsia" w:hAnsiTheme="minorEastAsia" w:eastAsiaTheme="minorEastAsia" w:cstheme="minorEastAsia"/>
        </w:rPr>
        <w:t>响应文件封面</w:t>
      </w:r>
      <w:bookmarkEnd w:id="26"/>
      <w:bookmarkEnd w:id="27"/>
      <w:bookmarkEnd w:id="28"/>
    </w:p>
    <w:p w14:paraId="43CAC163">
      <w:pPr>
        <w:ind w:right="210"/>
        <w:jc w:val="right"/>
        <w:rPr>
          <w:rFonts w:ascii="宋体" w:hAnsi="宋体"/>
          <w:color w:val="000000"/>
          <w:bdr w:val="single" w:color="auto" w:sz="4" w:space="0"/>
        </w:rPr>
      </w:pPr>
      <w:r>
        <w:rPr>
          <w:rFonts w:hint="eastAsia" w:ascii="宋体" w:hAnsi="宋体"/>
          <w:color w:val="000000"/>
          <w:bdr w:val="single" w:color="auto" w:sz="4" w:space="0"/>
        </w:rPr>
        <w:t>正/副本</w:t>
      </w:r>
    </w:p>
    <w:p w14:paraId="6B304E65">
      <w:pPr>
        <w:jc w:val="right"/>
        <w:rPr>
          <w:rFonts w:ascii="宋体" w:hAnsi="宋体"/>
          <w:color w:val="000000"/>
          <w:bdr w:val="single" w:color="auto" w:sz="4" w:space="0"/>
        </w:rPr>
      </w:pPr>
    </w:p>
    <w:p w14:paraId="329D816F">
      <w:pPr>
        <w:jc w:val="right"/>
        <w:rPr>
          <w:rFonts w:ascii="宋体" w:hAnsi="宋体"/>
          <w:color w:val="000000"/>
          <w:bdr w:val="single" w:color="auto" w:sz="4" w:space="0"/>
        </w:rPr>
      </w:pPr>
    </w:p>
    <w:p w14:paraId="158ECB3B">
      <w:pPr>
        <w:jc w:val="right"/>
        <w:rPr>
          <w:rFonts w:ascii="宋体" w:hAnsi="宋体"/>
          <w:color w:val="000000"/>
        </w:rPr>
      </w:pPr>
    </w:p>
    <w:p w14:paraId="59F47CFA">
      <w:pPr>
        <w:jc w:val="center"/>
        <w:rPr>
          <w:b/>
          <w:bCs/>
          <w:sz w:val="44"/>
          <w:szCs w:val="44"/>
        </w:rPr>
      </w:pPr>
      <w:bookmarkStart w:id="31" w:name="_Toc11832059"/>
      <w:bookmarkStart w:id="32" w:name="_Toc11764027"/>
      <w:bookmarkStart w:id="33" w:name="_Toc443231598"/>
      <w:bookmarkStart w:id="34" w:name="_Toc30163"/>
      <w:bookmarkStart w:id="35" w:name="_Toc482266093"/>
      <w:bookmarkStart w:id="36" w:name="_Toc13563812"/>
      <w:bookmarkStart w:id="37" w:name="_Toc11832060"/>
      <w:bookmarkStart w:id="38" w:name="_Toc13563813"/>
      <w:bookmarkStart w:id="39" w:name="_Toc25974"/>
      <w:r>
        <w:rPr>
          <w:rFonts w:hint="eastAsia"/>
          <w:b/>
          <w:bCs/>
          <w:sz w:val="44"/>
          <w:szCs w:val="44"/>
        </w:rPr>
        <w:t>响应文件</w:t>
      </w:r>
      <w:bookmarkEnd w:id="31"/>
      <w:bookmarkEnd w:id="32"/>
      <w:bookmarkEnd w:id="33"/>
      <w:bookmarkEnd w:id="34"/>
      <w:bookmarkEnd w:id="35"/>
      <w:bookmarkEnd w:id="36"/>
    </w:p>
    <w:p w14:paraId="12506D07">
      <w:pPr>
        <w:jc w:val="center"/>
        <w:rPr>
          <w:b/>
          <w:bCs/>
          <w:sz w:val="44"/>
          <w:szCs w:val="44"/>
        </w:rPr>
      </w:pPr>
      <w:r>
        <w:rPr>
          <w:rFonts w:hint="eastAsia"/>
          <w:b/>
          <w:bCs/>
          <w:sz w:val="44"/>
          <w:szCs w:val="44"/>
        </w:rPr>
        <w:t>（资格和技术商务部分）</w:t>
      </w:r>
    </w:p>
    <w:p w14:paraId="36318C5E">
      <w:pPr>
        <w:jc w:val="center"/>
        <w:rPr>
          <w:b/>
          <w:bCs/>
          <w:sz w:val="44"/>
          <w:szCs w:val="44"/>
        </w:rPr>
      </w:pPr>
    </w:p>
    <w:p w14:paraId="04C8B68C">
      <w:pPr>
        <w:spacing w:line="780" w:lineRule="exact"/>
        <w:ind w:firstLine="630" w:firstLineChars="196"/>
        <w:jc w:val="left"/>
        <w:rPr>
          <w:rFonts w:ascii="宋体" w:hAnsi="宋体"/>
          <w:b/>
          <w:bCs/>
          <w:color w:val="000000"/>
          <w:sz w:val="32"/>
          <w:szCs w:val="32"/>
        </w:rPr>
      </w:pPr>
      <w:r>
        <w:rPr>
          <w:rFonts w:hint="eastAsia" w:ascii="宋体" w:hAnsi="宋体"/>
          <w:b/>
          <w:bCs/>
          <w:color w:val="000000"/>
          <w:sz w:val="32"/>
          <w:szCs w:val="32"/>
        </w:rPr>
        <w:t>项目名称：</w:t>
      </w:r>
      <w:r>
        <w:rPr>
          <w:rFonts w:hint="eastAsia" w:ascii="宋体" w:hAnsi="宋体"/>
          <w:b/>
          <w:bCs/>
          <w:color w:val="000000"/>
          <w:sz w:val="32"/>
          <w:szCs w:val="32"/>
          <w:u w:val="single"/>
        </w:rPr>
        <w:t xml:space="preserve">                          </w:t>
      </w:r>
    </w:p>
    <w:p w14:paraId="0587662A">
      <w:pPr>
        <w:spacing w:line="780" w:lineRule="exact"/>
        <w:jc w:val="left"/>
        <w:rPr>
          <w:rFonts w:ascii="宋体" w:hAnsi="宋体"/>
          <w:b/>
          <w:bCs/>
          <w:color w:val="000000"/>
          <w:sz w:val="36"/>
          <w:u w:val="single"/>
        </w:rPr>
      </w:pPr>
      <w:r>
        <w:rPr>
          <w:rFonts w:hint="eastAsia" w:ascii="宋体" w:hAnsi="宋体"/>
          <w:b/>
          <w:bCs/>
          <w:color w:val="000000"/>
          <w:sz w:val="36"/>
        </w:rPr>
        <w:t xml:space="preserve">  </w:t>
      </w:r>
      <w:r>
        <w:rPr>
          <w:rFonts w:hint="eastAsia" w:ascii="宋体" w:hAnsi="宋体"/>
          <w:b/>
          <w:bCs/>
          <w:color w:val="000000"/>
          <w:sz w:val="32"/>
          <w:szCs w:val="32"/>
        </w:rPr>
        <w:t xml:space="preserve">  分 包 号：</w:t>
      </w:r>
      <w:r>
        <w:rPr>
          <w:rFonts w:hint="eastAsia" w:ascii="宋体" w:hAnsi="宋体"/>
          <w:b/>
          <w:bCs/>
          <w:color w:val="000000"/>
          <w:sz w:val="36"/>
          <w:u w:val="single"/>
        </w:rPr>
        <w:t xml:space="preserve">                       </w:t>
      </w:r>
    </w:p>
    <w:p w14:paraId="5C3B1E58">
      <w:pPr>
        <w:spacing w:line="780" w:lineRule="exact"/>
        <w:ind w:left="1890" w:leftChars="900"/>
        <w:jc w:val="left"/>
        <w:rPr>
          <w:rFonts w:ascii="宋体" w:hAnsi="宋体"/>
          <w:b/>
          <w:bCs/>
          <w:color w:val="000000"/>
          <w:sz w:val="36"/>
        </w:rPr>
      </w:pPr>
    </w:p>
    <w:p w14:paraId="11A370C0">
      <w:pPr>
        <w:spacing w:line="780" w:lineRule="exact"/>
        <w:ind w:firstLine="630" w:firstLineChars="196"/>
        <w:jc w:val="left"/>
        <w:rPr>
          <w:rFonts w:ascii="宋体" w:hAnsi="宋体"/>
          <w:b/>
          <w:bCs/>
          <w:color w:val="000000"/>
          <w:sz w:val="32"/>
          <w:szCs w:val="32"/>
          <w:u w:val="single"/>
        </w:rPr>
      </w:pPr>
      <w:r>
        <w:rPr>
          <w:rFonts w:hint="eastAsia" w:ascii="宋体" w:hAnsi="宋体"/>
          <w:b/>
          <w:bCs/>
          <w:color w:val="000000"/>
          <w:sz w:val="32"/>
          <w:szCs w:val="32"/>
        </w:rPr>
        <w:t>供应商名称：</w:t>
      </w:r>
      <w:r>
        <w:rPr>
          <w:rFonts w:hint="eastAsia" w:ascii="宋体" w:hAnsi="宋体"/>
          <w:b/>
          <w:bCs/>
          <w:color w:val="000000"/>
          <w:sz w:val="32"/>
          <w:szCs w:val="32"/>
          <w:u w:val="single"/>
        </w:rPr>
        <w:t xml:space="preserve">                         </w:t>
      </w:r>
    </w:p>
    <w:p w14:paraId="6103EADD">
      <w:pPr>
        <w:spacing w:line="780" w:lineRule="exact"/>
        <w:ind w:firstLine="630" w:firstLineChars="196"/>
        <w:jc w:val="left"/>
        <w:rPr>
          <w:rFonts w:ascii="宋体" w:hAnsi="宋体"/>
          <w:b/>
          <w:bCs/>
          <w:color w:val="000000"/>
          <w:sz w:val="32"/>
          <w:szCs w:val="32"/>
          <w:u w:val="single"/>
        </w:rPr>
      </w:pPr>
    </w:p>
    <w:p w14:paraId="58BEC650">
      <w:pPr>
        <w:spacing w:line="780" w:lineRule="exact"/>
        <w:ind w:firstLine="729" w:firstLineChars="227"/>
        <w:rPr>
          <w:rFonts w:ascii="宋体" w:hAnsi="宋体"/>
          <w:b/>
          <w:bCs/>
          <w:color w:val="000000"/>
          <w:sz w:val="32"/>
          <w:szCs w:val="32"/>
        </w:rPr>
      </w:pPr>
      <w:r>
        <w:rPr>
          <w:rFonts w:hint="eastAsia" w:ascii="宋体" w:hAnsi="宋体"/>
          <w:b/>
          <w:bCs/>
          <w:color w:val="000000"/>
          <w:sz w:val="32"/>
          <w:szCs w:val="32"/>
        </w:rPr>
        <w:t>投 标 日 期：</w:t>
      </w:r>
      <w:r>
        <w:rPr>
          <w:rFonts w:hint="eastAsia" w:ascii="宋体" w:hAnsi="宋体"/>
          <w:b/>
          <w:bCs/>
          <w:color w:val="000000"/>
          <w:sz w:val="32"/>
          <w:szCs w:val="32"/>
          <w:u w:val="single"/>
        </w:rPr>
        <w:t xml:space="preserve">       </w:t>
      </w:r>
      <w:r>
        <w:rPr>
          <w:rFonts w:hint="eastAsia" w:ascii="宋体" w:hAnsi="宋体"/>
          <w:b/>
          <w:bCs/>
          <w:color w:val="000000"/>
          <w:sz w:val="32"/>
          <w:szCs w:val="32"/>
        </w:rPr>
        <w:t>年</w:t>
      </w:r>
      <w:r>
        <w:rPr>
          <w:rFonts w:hint="eastAsia" w:ascii="宋体" w:hAnsi="宋体"/>
          <w:b/>
          <w:bCs/>
          <w:color w:val="000000"/>
          <w:sz w:val="32"/>
          <w:szCs w:val="32"/>
          <w:u w:val="single"/>
        </w:rPr>
        <w:t xml:space="preserve">       </w:t>
      </w:r>
      <w:r>
        <w:rPr>
          <w:rFonts w:hint="eastAsia" w:ascii="宋体" w:hAnsi="宋体"/>
          <w:b/>
          <w:bCs/>
          <w:color w:val="000000"/>
          <w:sz w:val="32"/>
          <w:szCs w:val="32"/>
        </w:rPr>
        <w:t>月</w:t>
      </w:r>
      <w:r>
        <w:rPr>
          <w:rFonts w:hint="eastAsia" w:ascii="宋体" w:hAnsi="宋体"/>
          <w:b/>
          <w:bCs/>
          <w:color w:val="000000"/>
          <w:sz w:val="32"/>
          <w:szCs w:val="32"/>
          <w:u w:val="single"/>
        </w:rPr>
        <w:t xml:space="preserve">    </w:t>
      </w:r>
      <w:r>
        <w:rPr>
          <w:rFonts w:hint="eastAsia" w:ascii="宋体" w:hAnsi="宋体"/>
          <w:b/>
          <w:bCs/>
          <w:color w:val="000000"/>
          <w:sz w:val="32"/>
          <w:szCs w:val="32"/>
        </w:rPr>
        <w:t>日</w:t>
      </w:r>
    </w:p>
    <w:p w14:paraId="49C419B6">
      <w:pPr>
        <w:ind w:left="359" w:leftChars="171" w:firstLine="72" w:firstLineChars="24"/>
        <w:rPr>
          <w:rFonts w:ascii="宋体" w:hAnsi="宋体"/>
          <w:b/>
          <w:bCs/>
          <w:color w:val="000000"/>
          <w:sz w:val="30"/>
          <w:szCs w:val="30"/>
        </w:rPr>
      </w:pPr>
    </w:p>
    <w:p w14:paraId="01809FE1">
      <w:r>
        <w:rPr>
          <w:rFonts w:hint="eastAsia" w:ascii="宋体" w:hAnsi="宋体"/>
          <w:b/>
          <w:bCs/>
          <w:color w:val="000000"/>
          <w:sz w:val="30"/>
          <w:szCs w:val="30"/>
        </w:rPr>
        <w:br w:type="page"/>
      </w:r>
    </w:p>
    <w:p w14:paraId="360EACD9">
      <w:pPr>
        <w:pStyle w:val="3"/>
        <w:spacing w:line="240" w:lineRule="atLeast"/>
        <w:jc w:val="center"/>
        <w:rPr>
          <w:rFonts w:ascii="宋体" w:hAnsi="宋体"/>
          <w:color w:val="000000"/>
          <w:sz w:val="28"/>
          <w:szCs w:val="28"/>
        </w:rPr>
      </w:pPr>
      <w:bookmarkStart w:id="40" w:name="_Toc145940147"/>
      <w:bookmarkStart w:id="41" w:name="_Toc5409"/>
      <w:bookmarkStart w:id="42" w:name="_Toc11832066"/>
      <w:bookmarkStart w:id="43" w:name="_Toc98944418"/>
      <w:bookmarkStart w:id="44" w:name="_Toc11764033"/>
      <w:bookmarkStart w:id="45" w:name="_Toc13563818"/>
      <w:bookmarkStart w:id="46" w:name="_Toc103175044"/>
      <w:bookmarkStart w:id="47" w:name="_Toc103175038"/>
      <w:bookmarkStart w:id="48" w:name="_Toc11832068"/>
      <w:bookmarkStart w:id="49" w:name="_Toc98944412"/>
      <w:bookmarkStart w:id="50" w:name="_Toc11764035"/>
      <w:bookmarkStart w:id="51" w:name="_Toc13563820"/>
      <w:r>
        <w:rPr>
          <w:rFonts w:hint="eastAsia" w:ascii="宋体" w:hAnsi="宋体"/>
          <w:color w:val="000000"/>
          <w:sz w:val="28"/>
          <w:szCs w:val="28"/>
        </w:rPr>
        <w:t>投标函</w:t>
      </w:r>
      <w:bookmarkEnd w:id="40"/>
    </w:p>
    <w:p w14:paraId="358035A1">
      <w:pPr>
        <w:spacing w:line="360" w:lineRule="auto"/>
        <w:rPr>
          <w:rFonts w:asciiTheme="minorEastAsia" w:hAnsiTheme="minorEastAsia"/>
          <w:color w:val="000000"/>
          <w:sz w:val="24"/>
          <w:u w:val="none"/>
        </w:rPr>
      </w:pPr>
      <w:r>
        <w:rPr>
          <w:rFonts w:hint="eastAsia" w:asciiTheme="minorEastAsia" w:hAnsiTheme="minorEastAsia"/>
          <w:sz w:val="24"/>
          <w:szCs w:val="24"/>
          <w:u w:val="none"/>
          <w:lang w:eastAsia="zh-CN"/>
        </w:rPr>
        <w:t>梓潼县中医院</w:t>
      </w:r>
      <w:r>
        <w:rPr>
          <w:rFonts w:hint="eastAsia" w:asciiTheme="minorEastAsia" w:hAnsiTheme="minorEastAsia"/>
          <w:sz w:val="24"/>
          <w:szCs w:val="24"/>
          <w:u w:val="none"/>
        </w:rPr>
        <w:t>：</w:t>
      </w:r>
    </w:p>
    <w:p w14:paraId="163F2970">
      <w:pPr>
        <w:spacing w:line="360" w:lineRule="auto"/>
        <w:ind w:firstLine="540"/>
        <w:rPr>
          <w:rFonts w:asciiTheme="minorEastAsia" w:hAnsiTheme="minorEastAsia"/>
          <w:color w:val="000000"/>
          <w:sz w:val="24"/>
        </w:rPr>
      </w:pPr>
      <w:r>
        <w:rPr>
          <w:rFonts w:hint="eastAsia" w:asciiTheme="minorEastAsia" w:hAnsiTheme="minorEastAsia"/>
          <w:color w:val="000000"/>
          <w:sz w:val="24"/>
        </w:rPr>
        <w:t>我单位作为</w:t>
      </w:r>
      <w:r>
        <w:rPr>
          <w:rFonts w:hint="eastAsia" w:asciiTheme="minorEastAsia" w:hAnsiTheme="minorEastAsia"/>
          <w:color w:val="000000"/>
          <w:sz w:val="24"/>
          <w:u w:val="single"/>
        </w:rPr>
        <w:t xml:space="preserve">                （项目名称）</w:t>
      </w:r>
      <w:r>
        <w:rPr>
          <w:rFonts w:hint="eastAsia" w:asciiTheme="minorEastAsia" w:hAnsiTheme="minorEastAsia"/>
          <w:color w:val="000000"/>
          <w:sz w:val="24"/>
        </w:rPr>
        <w:t>的投标(响应)供应商，自愿参与本项目采购活动，充分理解采购文件的要求，在此郑重声明及承诺:</w:t>
      </w:r>
    </w:p>
    <w:p w14:paraId="5C6D3394">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一、</w:t>
      </w:r>
      <w:r>
        <w:rPr>
          <w:rFonts w:hint="eastAsia" w:asciiTheme="minorEastAsia" w:hAnsiTheme="minorEastAsia"/>
          <w:color w:val="000000"/>
          <w:sz w:val="24"/>
        </w:rPr>
        <w:t>我单位具有独立承担民事责任的能力；</w:t>
      </w:r>
    </w:p>
    <w:p w14:paraId="5DF26F09">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二、</w:t>
      </w:r>
      <w:r>
        <w:rPr>
          <w:rFonts w:hint="eastAsia" w:asciiTheme="minorEastAsia" w:hAnsiTheme="minorEastAsia"/>
          <w:color w:val="000000"/>
          <w:sz w:val="24"/>
        </w:rPr>
        <w:t>我单位具有良好的商业信誉和健全的财务会计制度；</w:t>
      </w:r>
    </w:p>
    <w:p w14:paraId="0BE9192D">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三、</w:t>
      </w:r>
      <w:r>
        <w:rPr>
          <w:rFonts w:hint="eastAsia" w:asciiTheme="minorEastAsia" w:hAnsiTheme="minorEastAsia"/>
          <w:color w:val="000000"/>
          <w:sz w:val="24"/>
        </w:rPr>
        <w:t>我单位具有履行合同所必需的设备和专业技术能力；</w:t>
      </w:r>
    </w:p>
    <w:p w14:paraId="574FDF7F">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四、</w:t>
      </w:r>
      <w:r>
        <w:rPr>
          <w:rFonts w:hint="eastAsia" w:asciiTheme="minorEastAsia" w:hAnsiTheme="minorEastAsia"/>
          <w:color w:val="000000"/>
          <w:sz w:val="24"/>
        </w:rPr>
        <w:t>我单位具有依法缴纳税收和社会保障资金的良好记录；</w:t>
      </w:r>
    </w:p>
    <w:p w14:paraId="07301645">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五、</w:t>
      </w:r>
      <w:r>
        <w:rPr>
          <w:rFonts w:hint="eastAsia" w:asciiTheme="minorEastAsia" w:hAnsiTheme="minorEastAsia"/>
          <w:color w:val="000000"/>
          <w:sz w:val="24"/>
        </w:rPr>
        <w:t>我单位参加政府采购活动前三年内，在经营活动中没有重大违法记录；</w:t>
      </w:r>
    </w:p>
    <w:p w14:paraId="7E691320">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六、</w:t>
      </w:r>
      <w:r>
        <w:rPr>
          <w:rFonts w:hint="eastAsia" w:asciiTheme="minorEastAsia" w:hAnsiTheme="minorEastAsia"/>
          <w:color w:val="000000"/>
          <w:sz w:val="24"/>
        </w:rPr>
        <w:t>我单位满足采购文件规定的特定条件；</w:t>
      </w:r>
    </w:p>
    <w:p w14:paraId="0137AC48">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七、</w:t>
      </w:r>
      <w:r>
        <w:rPr>
          <w:rFonts w:hint="eastAsia" w:asciiTheme="minorEastAsia" w:hAnsiTheme="minorEastAsia"/>
          <w:color w:val="000000"/>
          <w:sz w:val="24"/>
        </w:rPr>
        <w:t>我单位完全接受和理解本项目采购文件规定的实质性要求；</w:t>
      </w:r>
    </w:p>
    <w:p w14:paraId="6B308116">
      <w:pPr>
        <w:spacing w:line="360" w:lineRule="auto"/>
        <w:ind w:firstLine="480" w:firstLineChars="200"/>
        <w:rPr>
          <w:rFonts w:asciiTheme="minorEastAsia" w:hAnsiTheme="minorEastAsia"/>
          <w:color w:val="000000"/>
          <w:sz w:val="24"/>
        </w:rPr>
      </w:pPr>
      <w:r>
        <w:rPr>
          <w:rFonts w:hint="eastAsia" w:asciiTheme="minorEastAsia" w:hAnsiTheme="minorEastAsia"/>
          <w:color w:val="000000"/>
          <w:sz w:val="24"/>
        </w:rPr>
        <w:t>如经查实，上述承诺的内容事项存在虚假，我单位愿意接受以提供虚假材料谋取入围、成交的法律责任。</w:t>
      </w:r>
    </w:p>
    <w:p w14:paraId="34A5BEAA">
      <w:pPr>
        <w:spacing w:line="360" w:lineRule="auto"/>
        <w:ind w:firstLine="540"/>
        <w:rPr>
          <w:rFonts w:asciiTheme="minorEastAsia" w:hAnsiTheme="minorEastAsia"/>
          <w:color w:val="000000"/>
          <w:sz w:val="24"/>
        </w:rPr>
      </w:pPr>
      <w:r>
        <w:rPr>
          <w:rFonts w:hint="eastAsia" w:asciiTheme="minorEastAsia" w:hAnsiTheme="minorEastAsia"/>
          <w:color w:val="000000"/>
          <w:sz w:val="24"/>
        </w:rPr>
        <w:t>特此声明。</w:t>
      </w:r>
    </w:p>
    <w:p w14:paraId="0289D25E">
      <w:pPr>
        <w:spacing w:line="360" w:lineRule="auto"/>
        <w:ind w:firstLine="540"/>
        <w:rPr>
          <w:rFonts w:asciiTheme="minorEastAsia" w:hAnsiTheme="minorEastAsia"/>
          <w:color w:val="000000"/>
          <w:sz w:val="24"/>
        </w:rPr>
      </w:pPr>
    </w:p>
    <w:p w14:paraId="4D276F2E">
      <w:pPr>
        <w:spacing w:line="360" w:lineRule="auto"/>
        <w:ind w:firstLine="540"/>
        <w:rPr>
          <w:color w:val="000000"/>
          <w:sz w:val="24"/>
        </w:rPr>
      </w:pPr>
      <w:r>
        <w:rPr>
          <w:rFonts w:hint="eastAsia"/>
          <w:color w:val="000000"/>
          <w:sz w:val="24"/>
        </w:rPr>
        <w:t>供应商名称:</w:t>
      </w:r>
      <w:r>
        <w:rPr>
          <w:rFonts w:hint="eastAsia"/>
          <w:color w:val="000000"/>
          <w:sz w:val="24"/>
          <w:u w:val="single"/>
        </w:rPr>
        <w:t xml:space="preserve">                   </w:t>
      </w:r>
      <w:r>
        <w:rPr>
          <w:rFonts w:hint="eastAsia"/>
          <w:color w:val="000000"/>
          <w:sz w:val="24"/>
        </w:rPr>
        <w:t xml:space="preserve"> (盖章)</w:t>
      </w:r>
    </w:p>
    <w:p w14:paraId="296DC900">
      <w:pPr>
        <w:spacing w:line="360" w:lineRule="auto"/>
        <w:ind w:firstLine="540"/>
        <w:rPr>
          <w:color w:val="000000"/>
          <w:sz w:val="24"/>
        </w:rPr>
      </w:pPr>
      <w:r>
        <w:rPr>
          <w:rFonts w:hint="eastAsia"/>
          <w:color w:val="000000"/>
          <w:sz w:val="24"/>
        </w:rPr>
        <w:t xml:space="preserve">日期: </w:t>
      </w:r>
    </w:p>
    <w:p w14:paraId="6F1C5214">
      <w:pPr>
        <w:widowControl/>
        <w:jc w:val="left"/>
        <w:rPr>
          <w:rFonts w:ascii="宋体" w:hAnsi="宋体" w:eastAsiaTheme="majorEastAsia" w:cstheme="majorBidi"/>
          <w:b/>
          <w:bCs/>
          <w:color w:val="000000"/>
          <w:sz w:val="28"/>
          <w:szCs w:val="28"/>
        </w:rPr>
      </w:pPr>
      <w:r>
        <w:rPr>
          <w:rFonts w:ascii="宋体" w:hAnsi="宋体"/>
          <w:color w:val="000000"/>
          <w:sz w:val="28"/>
          <w:szCs w:val="28"/>
        </w:rPr>
        <w:br w:type="page"/>
      </w:r>
    </w:p>
    <w:p w14:paraId="1F88E926">
      <w:pPr>
        <w:pStyle w:val="3"/>
        <w:spacing w:line="240" w:lineRule="atLeast"/>
        <w:jc w:val="center"/>
        <w:rPr>
          <w:rFonts w:ascii="宋体" w:hAnsi="宋体"/>
          <w:color w:val="000000"/>
          <w:sz w:val="28"/>
          <w:szCs w:val="28"/>
        </w:rPr>
      </w:pPr>
      <w:bookmarkStart w:id="52" w:name="_Toc145940148"/>
      <w:r>
        <w:rPr>
          <w:rFonts w:hint="eastAsia" w:ascii="宋体" w:hAnsi="宋体"/>
          <w:color w:val="000000"/>
          <w:sz w:val="28"/>
          <w:szCs w:val="28"/>
        </w:rPr>
        <w:t>法定代表人身份证明</w:t>
      </w:r>
      <w:bookmarkEnd w:id="41"/>
      <w:bookmarkEnd w:id="42"/>
      <w:bookmarkEnd w:id="43"/>
      <w:bookmarkEnd w:id="44"/>
      <w:bookmarkEnd w:id="45"/>
      <w:bookmarkEnd w:id="46"/>
      <w:bookmarkEnd w:id="52"/>
    </w:p>
    <w:p w14:paraId="7049B520">
      <w:pPr>
        <w:snapToGrid w:val="0"/>
        <w:spacing w:line="400" w:lineRule="exact"/>
        <w:jc w:val="center"/>
        <w:rPr>
          <w:rFonts w:ascii="宋体" w:hAnsi="宋体" w:cs="宋体"/>
          <w:color w:val="000000"/>
          <w:kern w:val="0"/>
          <w:szCs w:val="21"/>
        </w:rPr>
      </w:pPr>
    </w:p>
    <w:p w14:paraId="46D417FA">
      <w:pPr>
        <w:adjustRightInd w:val="0"/>
        <w:spacing w:line="480" w:lineRule="exact"/>
        <w:rPr>
          <w:rFonts w:ascii="宋体" w:hAnsi="宋体"/>
          <w:bCs/>
          <w:color w:val="000000"/>
          <w:spacing w:val="8"/>
          <w:sz w:val="24"/>
        </w:rPr>
      </w:pPr>
      <w:r>
        <w:rPr>
          <w:rFonts w:hint="eastAsia" w:ascii="宋体" w:hAnsi="宋体"/>
          <w:color w:val="000000"/>
          <w:sz w:val="24"/>
          <w:lang w:eastAsia="zh-CN"/>
        </w:rPr>
        <w:t>梓潼县中医院</w:t>
      </w:r>
      <w:r>
        <w:rPr>
          <w:rFonts w:hint="eastAsia" w:ascii="宋体" w:hAnsi="宋体"/>
          <w:bCs/>
          <w:color w:val="000000"/>
          <w:spacing w:val="8"/>
          <w:sz w:val="24"/>
        </w:rPr>
        <w:t>：</w:t>
      </w:r>
    </w:p>
    <w:p w14:paraId="6A8F73F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兹声明：</w:t>
      </w:r>
      <w:r>
        <w:rPr>
          <w:rFonts w:hint="eastAsia" w:ascii="宋体" w:hAnsi="宋体"/>
          <w:bCs/>
          <w:color w:val="000000"/>
          <w:spacing w:val="8"/>
          <w:sz w:val="24"/>
          <w:u w:val="single"/>
        </w:rPr>
        <w:t xml:space="preserve">  （姓名） </w:t>
      </w:r>
      <w:r>
        <w:rPr>
          <w:rFonts w:hint="eastAsia" w:ascii="宋体" w:hAnsi="宋体"/>
          <w:bCs/>
          <w:color w:val="000000"/>
          <w:spacing w:val="8"/>
          <w:sz w:val="24"/>
        </w:rPr>
        <w:t>系</w:t>
      </w:r>
      <w:r>
        <w:rPr>
          <w:rFonts w:hint="eastAsia" w:ascii="宋体" w:hAnsi="宋体"/>
          <w:bCs/>
          <w:color w:val="000000"/>
          <w:spacing w:val="8"/>
          <w:sz w:val="24"/>
          <w:u w:val="single"/>
        </w:rPr>
        <w:t xml:space="preserve">    （供应商名称）   </w:t>
      </w:r>
      <w:r>
        <w:rPr>
          <w:rFonts w:hint="eastAsia" w:ascii="宋体" w:hAnsi="宋体"/>
          <w:bCs/>
          <w:color w:val="000000"/>
          <w:spacing w:val="8"/>
          <w:sz w:val="24"/>
        </w:rPr>
        <w:t>的法定代表人（职务</w:t>
      </w:r>
      <w:r>
        <w:rPr>
          <w:rFonts w:hint="eastAsia" w:ascii="宋体" w:hAnsi="宋体"/>
          <w:bCs/>
          <w:color w:val="000000"/>
          <w:spacing w:val="8"/>
          <w:sz w:val="24"/>
          <w:u w:val="single"/>
        </w:rPr>
        <w:t xml:space="preserve">      </w:t>
      </w:r>
      <w:r>
        <w:rPr>
          <w:rFonts w:hint="eastAsia" w:ascii="宋体" w:hAnsi="宋体"/>
          <w:bCs/>
          <w:color w:val="000000"/>
          <w:spacing w:val="8"/>
          <w:sz w:val="24"/>
        </w:rPr>
        <w:t>）。</w:t>
      </w:r>
    </w:p>
    <w:p w14:paraId="460E02E2">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特此声明。</w:t>
      </w:r>
    </w:p>
    <w:p w14:paraId="1E6856E6">
      <w:pPr>
        <w:snapToGrid w:val="0"/>
        <w:spacing w:line="480" w:lineRule="exact"/>
        <w:ind w:firstLine="480" w:firstLineChars="200"/>
        <w:rPr>
          <w:rFonts w:ascii="宋体" w:hAnsi="宋体"/>
          <w:color w:val="000000"/>
          <w:sz w:val="24"/>
        </w:rPr>
      </w:pPr>
    </w:p>
    <w:p w14:paraId="50209F98">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0D9A58F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法定代表人（签字或盖章）：</w:t>
      </w:r>
    </w:p>
    <w:p w14:paraId="700B001F">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851CEDC">
      <w:pPr>
        <w:spacing w:line="480" w:lineRule="exact"/>
        <w:ind w:firstLine="480" w:firstLineChars="200"/>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224C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0A34D694">
            <w:pPr>
              <w:jc w:val="center"/>
            </w:pPr>
          </w:p>
          <w:p w14:paraId="052AEB97">
            <w:pPr>
              <w:jc w:val="center"/>
            </w:pPr>
            <w:r>
              <w:rPr>
                <w:rFonts w:hint="eastAsia"/>
              </w:rPr>
              <w:t>【法定代表人居民身份证复印件粘贴处】</w:t>
            </w:r>
          </w:p>
          <w:p w14:paraId="436F8667">
            <w:pPr>
              <w:jc w:val="center"/>
            </w:pPr>
          </w:p>
          <w:p w14:paraId="33296864">
            <w:pPr>
              <w:jc w:val="center"/>
            </w:pPr>
            <w:r>
              <w:rPr>
                <w:rFonts w:hint="eastAsia"/>
              </w:rPr>
              <w:t>【正面】</w:t>
            </w:r>
          </w:p>
          <w:p w14:paraId="4AFC6DED">
            <w:pPr>
              <w:jc w:val="center"/>
            </w:pPr>
          </w:p>
        </w:tc>
        <w:tc>
          <w:tcPr>
            <w:tcW w:w="4511" w:type="dxa"/>
          </w:tcPr>
          <w:p w14:paraId="0633319C">
            <w:pPr>
              <w:jc w:val="center"/>
            </w:pPr>
          </w:p>
          <w:p w14:paraId="19B214B2">
            <w:pPr>
              <w:jc w:val="center"/>
            </w:pPr>
          </w:p>
          <w:p w14:paraId="6E516DCA">
            <w:pPr>
              <w:jc w:val="center"/>
            </w:pPr>
            <w:r>
              <w:rPr>
                <w:rFonts w:hint="eastAsia"/>
              </w:rPr>
              <w:t>【法定代表人居民身份证复印件粘贴处】</w:t>
            </w:r>
          </w:p>
          <w:p w14:paraId="1FE3F60E">
            <w:pPr>
              <w:jc w:val="center"/>
            </w:pPr>
          </w:p>
          <w:p w14:paraId="45DB0DB9">
            <w:pPr>
              <w:jc w:val="center"/>
            </w:pPr>
            <w:r>
              <w:rPr>
                <w:rFonts w:hint="eastAsia"/>
              </w:rPr>
              <w:t>【反面】</w:t>
            </w:r>
          </w:p>
          <w:p w14:paraId="7ACB3831">
            <w:pPr>
              <w:jc w:val="center"/>
            </w:pPr>
          </w:p>
        </w:tc>
      </w:tr>
    </w:tbl>
    <w:p w14:paraId="30EB0D94">
      <w:pPr>
        <w:snapToGrid w:val="0"/>
        <w:spacing w:line="480" w:lineRule="exact"/>
        <w:ind w:firstLine="480" w:firstLineChars="200"/>
        <w:rPr>
          <w:rFonts w:ascii="宋体" w:hAnsi="宋体"/>
          <w:color w:val="000000"/>
          <w:sz w:val="24"/>
        </w:rPr>
      </w:pPr>
    </w:p>
    <w:p w14:paraId="1486F243">
      <w:pPr>
        <w:adjustRightInd w:val="0"/>
        <w:spacing w:line="480" w:lineRule="exact"/>
        <w:rPr>
          <w:rFonts w:ascii="宋体" w:hAnsi="宋体"/>
          <w:bCs/>
          <w:color w:val="000000"/>
          <w:spacing w:val="8"/>
          <w:sz w:val="24"/>
        </w:rPr>
      </w:pPr>
      <w:r>
        <w:rPr>
          <w:rFonts w:hint="eastAsia" w:ascii="宋体" w:hAnsi="宋体" w:cs="黑体"/>
          <w:color w:val="000000"/>
          <w:kern w:val="0"/>
          <w:sz w:val="24"/>
        </w:rPr>
        <w:t>注</w:t>
      </w:r>
      <w:r>
        <w:rPr>
          <w:rFonts w:hint="eastAsia" w:ascii="宋体" w:hAnsi="宋体" w:cs="宋体"/>
          <w:color w:val="000000"/>
          <w:kern w:val="0"/>
          <w:sz w:val="24"/>
        </w:rPr>
        <w:t>：1、</w:t>
      </w:r>
      <w:r>
        <w:rPr>
          <w:rFonts w:hint="eastAsia" w:ascii="宋体" w:hAnsi="宋体"/>
          <w:color w:val="000000"/>
          <w:sz w:val="24"/>
        </w:rPr>
        <w:t>必须附法定代表人身份证（复印件）；</w:t>
      </w:r>
    </w:p>
    <w:p w14:paraId="07917169">
      <w:pPr>
        <w:snapToGrid w:val="0"/>
        <w:spacing w:line="480" w:lineRule="exact"/>
        <w:ind w:firstLine="480" w:firstLineChars="200"/>
        <w:rPr>
          <w:rFonts w:ascii="宋体" w:hAnsi="宋体"/>
          <w:color w:val="000000"/>
          <w:sz w:val="24"/>
        </w:rPr>
      </w:pPr>
      <w:r>
        <w:rPr>
          <w:rFonts w:hint="eastAsia" w:ascii="宋体" w:hAnsi="宋体"/>
          <w:color w:val="000000"/>
          <w:sz w:val="24"/>
        </w:rPr>
        <w:t>2、供应商属于银行、保险、石油石化、电力、电信等有行业特殊情况的，提供分支机构负责人身份证明，并附分支机构负责人身份证（复印件）；</w:t>
      </w:r>
    </w:p>
    <w:p w14:paraId="67A3E89B">
      <w:pPr>
        <w:snapToGrid w:val="0"/>
        <w:spacing w:line="400" w:lineRule="exact"/>
        <w:ind w:firstLine="480" w:firstLineChars="200"/>
        <w:rPr>
          <w:rFonts w:ascii="宋体" w:hAnsi="宋体"/>
          <w:color w:val="000000"/>
          <w:sz w:val="24"/>
        </w:rPr>
      </w:pPr>
      <w:r>
        <w:rPr>
          <w:rFonts w:hint="eastAsia" w:ascii="宋体" w:hAnsi="宋体"/>
          <w:color w:val="000000"/>
          <w:sz w:val="24"/>
        </w:rPr>
        <w:t>3、自然人不提供。</w:t>
      </w:r>
    </w:p>
    <w:p w14:paraId="02394A92">
      <w:pPr>
        <w:snapToGrid w:val="0"/>
        <w:spacing w:line="400" w:lineRule="exact"/>
        <w:ind w:firstLine="480" w:firstLineChars="200"/>
        <w:rPr>
          <w:rFonts w:ascii="宋体" w:hAnsi="宋体"/>
          <w:color w:val="000000"/>
          <w:sz w:val="24"/>
        </w:rPr>
      </w:pPr>
    </w:p>
    <w:p w14:paraId="7FEB0EA8">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1299210</wp:posOffset>
                </wp:positionH>
                <wp:positionV relativeFrom="paragraph">
                  <wp:posOffset>5401310</wp:posOffset>
                </wp:positionV>
                <wp:extent cx="5553075" cy="1748790"/>
                <wp:effectExtent l="4445" t="4445" r="5080" b="18415"/>
                <wp:wrapNone/>
                <wp:docPr id="15" name="组合 15"/>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979B8DF">
                              <w:pPr>
                                <w:ind w:firstLine="960" w:firstLineChars="400"/>
                                <w:rPr>
                                  <w:sz w:val="24"/>
                                </w:rPr>
                              </w:pPr>
                            </w:p>
                            <w:p w14:paraId="7FA987F8">
                              <w:pPr>
                                <w:jc w:val="center"/>
                                <w:rPr>
                                  <w:sz w:val="24"/>
                                </w:rPr>
                              </w:pPr>
                              <w:r>
                                <w:rPr>
                                  <w:rFonts w:hint="eastAsia"/>
                                  <w:sz w:val="24"/>
                                </w:rPr>
                                <w:t>法定代表人/主要负责人</w:t>
                              </w:r>
                            </w:p>
                            <w:p w14:paraId="34E2914C">
                              <w:pPr>
                                <w:jc w:val="center"/>
                                <w:rPr>
                                  <w:sz w:val="24"/>
                                </w:rPr>
                              </w:pPr>
                              <w:r>
                                <w:rPr>
                                  <w:rFonts w:hint="eastAsia"/>
                                  <w:sz w:val="24"/>
                                </w:rPr>
                                <w:t>居民身份证复印件粘贴处</w:t>
                              </w:r>
                            </w:p>
                            <w:p w14:paraId="00943A11">
                              <w:pPr>
                                <w:jc w:val="center"/>
                                <w:rPr>
                                  <w:sz w:val="24"/>
                                </w:rPr>
                              </w:pPr>
                            </w:p>
                            <w:p w14:paraId="06DDDF4E">
                              <w:pPr>
                                <w:jc w:val="center"/>
                                <w:rPr>
                                  <w:sz w:val="24"/>
                                </w:rPr>
                              </w:pPr>
                              <w:r>
                                <w:rPr>
                                  <w:rFonts w:hint="eastAsia"/>
                                  <w:sz w:val="24"/>
                                </w:rPr>
                                <w:t>（国徽面）</w:t>
                              </w:r>
                            </w:p>
                            <w:p w14:paraId="689E534F">
                              <w:pPr>
                                <w:ind w:firstLine="1200" w:firstLineChars="500"/>
                                <w:rPr>
                                  <w:sz w:val="24"/>
                                </w:rPr>
                              </w:pPr>
                            </w:p>
                          </w:txbxContent>
                        </wps:txbx>
                        <wps:bodyPr upright="1"/>
                      </wps:wsp>
                      <wps:wsp>
                        <wps:cNvPr id="3"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00D5D8">
                              <w:pPr>
                                <w:ind w:firstLine="960" w:firstLineChars="400"/>
                                <w:rPr>
                                  <w:sz w:val="24"/>
                                </w:rPr>
                              </w:pPr>
                            </w:p>
                            <w:p w14:paraId="196557FB">
                              <w:pPr>
                                <w:jc w:val="center"/>
                                <w:rPr>
                                  <w:sz w:val="24"/>
                                </w:rPr>
                              </w:pPr>
                              <w:r>
                                <w:rPr>
                                  <w:rFonts w:hint="eastAsia"/>
                                  <w:sz w:val="24"/>
                                </w:rPr>
                                <w:t>法定代表人/主要负责人</w:t>
                              </w:r>
                            </w:p>
                            <w:p w14:paraId="1C948303">
                              <w:pPr>
                                <w:jc w:val="center"/>
                                <w:rPr>
                                  <w:sz w:val="24"/>
                                </w:rPr>
                              </w:pPr>
                              <w:r>
                                <w:rPr>
                                  <w:rFonts w:hint="eastAsia"/>
                                  <w:sz w:val="24"/>
                                </w:rPr>
                                <w:t>居民身份证复印件粘贴处</w:t>
                              </w:r>
                            </w:p>
                            <w:p w14:paraId="42540A7B">
                              <w:pPr>
                                <w:ind w:firstLine="1200" w:firstLineChars="500"/>
                                <w:jc w:val="center"/>
                                <w:rPr>
                                  <w:sz w:val="24"/>
                                </w:rPr>
                              </w:pPr>
                            </w:p>
                            <w:p w14:paraId="5AA6FDCD">
                              <w:pPr>
                                <w:jc w:val="center"/>
                                <w:rPr>
                                  <w:sz w:val="24"/>
                                </w:rPr>
                              </w:pPr>
                              <w:r>
                                <w:rPr>
                                  <w:rFonts w:hint="eastAsia"/>
                                  <w:sz w:val="24"/>
                                </w:rPr>
                                <w:t>（人像面）</w:t>
                              </w:r>
                            </w:p>
                            <w:p w14:paraId="662EC557">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102.3pt;margin-top:425.3pt;height:137.7pt;width:437.25pt;z-index:251660288;mso-width-relative:page;mso-height-relative:page;" coordorigin="1500,7300" coordsize="8745,2754" o:gfxdata="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8yp7bAAAADQEAAA8AAAAAAAAAAQAgAAAAIgAAAGRycy9kb3ducmV2LnhtbFBLAQIU&#10;ABQAAAAIAIdO4kC2a7QtmwIAANMHAAAOAAAAAAAAAAEAIAAAACo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4979B8DF">
                        <w:pPr>
                          <w:ind w:firstLine="960" w:firstLineChars="400"/>
                          <w:rPr>
                            <w:sz w:val="24"/>
                          </w:rPr>
                        </w:pPr>
                      </w:p>
                      <w:p w14:paraId="7FA987F8">
                        <w:pPr>
                          <w:jc w:val="center"/>
                          <w:rPr>
                            <w:sz w:val="24"/>
                          </w:rPr>
                        </w:pPr>
                        <w:r>
                          <w:rPr>
                            <w:rFonts w:hint="eastAsia"/>
                            <w:sz w:val="24"/>
                          </w:rPr>
                          <w:t>法定代表人/主要负责人</w:t>
                        </w:r>
                      </w:p>
                      <w:p w14:paraId="34E2914C">
                        <w:pPr>
                          <w:jc w:val="center"/>
                          <w:rPr>
                            <w:sz w:val="24"/>
                          </w:rPr>
                        </w:pPr>
                        <w:r>
                          <w:rPr>
                            <w:rFonts w:hint="eastAsia"/>
                            <w:sz w:val="24"/>
                          </w:rPr>
                          <w:t>居民身份证复印件粘贴处</w:t>
                        </w:r>
                      </w:p>
                      <w:p w14:paraId="00943A11">
                        <w:pPr>
                          <w:jc w:val="center"/>
                          <w:rPr>
                            <w:sz w:val="24"/>
                          </w:rPr>
                        </w:pPr>
                      </w:p>
                      <w:p w14:paraId="06DDDF4E">
                        <w:pPr>
                          <w:jc w:val="center"/>
                          <w:rPr>
                            <w:sz w:val="24"/>
                          </w:rPr>
                        </w:pPr>
                        <w:r>
                          <w:rPr>
                            <w:rFonts w:hint="eastAsia"/>
                            <w:sz w:val="24"/>
                          </w:rPr>
                          <w:t>（国徽面）</w:t>
                        </w:r>
                      </w:p>
                      <w:p w14:paraId="689E534F">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B00D5D8">
                        <w:pPr>
                          <w:ind w:firstLine="960" w:firstLineChars="400"/>
                          <w:rPr>
                            <w:sz w:val="24"/>
                          </w:rPr>
                        </w:pPr>
                      </w:p>
                      <w:p w14:paraId="196557FB">
                        <w:pPr>
                          <w:jc w:val="center"/>
                          <w:rPr>
                            <w:sz w:val="24"/>
                          </w:rPr>
                        </w:pPr>
                        <w:r>
                          <w:rPr>
                            <w:rFonts w:hint="eastAsia"/>
                            <w:sz w:val="24"/>
                          </w:rPr>
                          <w:t>法定代表人/主要负责人</w:t>
                        </w:r>
                      </w:p>
                      <w:p w14:paraId="1C948303">
                        <w:pPr>
                          <w:jc w:val="center"/>
                          <w:rPr>
                            <w:sz w:val="24"/>
                          </w:rPr>
                        </w:pPr>
                        <w:r>
                          <w:rPr>
                            <w:rFonts w:hint="eastAsia"/>
                            <w:sz w:val="24"/>
                          </w:rPr>
                          <w:t>居民身份证复印件粘贴处</w:t>
                        </w:r>
                      </w:p>
                      <w:p w14:paraId="42540A7B">
                        <w:pPr>
                          <w:ind w:firstLine="1200" w:firstLineChars="500"/>
                          <w:jc w:val="center"/>
                          <w:rPr>
                            <w:sz w:val="24"/>
                          </w:rPr>
                        </w:pPr>
                      </w:p>
                      <w:p w14:paraId="5AA6FDCD">
                        <w:pPr>
                          <w:jc w:val="center"/>
                          <w:rPr>
                            <w:sz w:val="24"/>
                          </w:rPr>
                        </w:pPr>
                        <w:r>
                          <w:rPr>
                            <w:rFonts w:hint="eastAsia"/>
                            <w:sz w:val="24"/>
                          </w:rPr>
                          <w:t>（人像面）</w:t>
                        </w:r>
                      </w:p>
                      <w:p w14:paraId="662EC557">
                        <w:pPr>
                          <w:ind w:firstLine="1200" w:firstLineChars="500"/>
                          <w:rPr>
                            <w:sz w:val="24"/>
                          </w:rPr>
                        </w:pPr>
                      </w:p>
                    </w:txbxContent>
                  </v:textbox>
                </v:rect>
              </v:group>
            </w:pict>
          </mc:Fallback>
        </mc:AlternateContent>
      </w:r>
      <w:r>
        <w:rPr>
          <w:rFonts w:ascii="仿宋" w:hAnsi="仿宋" w:eastAsia="仿宋" w:cs="仿宋"/>
          <w:sz w:val="24"/>
        </w:rPr>
        <mc:AlternateContent>
          <mc:Choice Requires="wpg">
            <w:drawing>
              <wp:anchor distT="0" distB="0" distL="114300" distR="114300" simplePos="0" relativeHeight="251659264"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6" name="组合 16"/>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6"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5D6BD3">
                              <w:pPr>
                                <w:ind w:firstLine="960" w:firstLineChars="400"/>
                                <w:rPr>
                                  <w:sz w:val="24"/>
                                </w:rPr>
                              </w:pPr>
                            </w:p>
                            <w:p w14:paraId="018B7749">
                              <w:pPr>
                                <w:jc w:val="center"/>
                                <w:rPr>
                                  <w:sz w:val="24"/>
                                </w:rPr>
                              </w:pPr>
                              <w:r>
                                <w:rPr>
                                  <w:rFonts w:hint="eastAsia"/>
                                  <w:sz w:val="24"/>
                                </w:rPr>
                                <w:t>法定代表人/主要负责人</w:t>
                              </w:r>
                            </w:p>
                            <w:p w14:paraId="64B55E1E">
                              <w:pPr>
                                <w:jc w:val="center"/>
                                <w:rPr>
                                  <w:sz w:val="24"/>
                                </w:rPr>
                              </w:pPr>
                              <w:r>
                                <w:rPr>
                                  <w:rFonts w:hint="eastAsia"/>
                                  <w:sz w:val="24"/>
                                </w:rPr>
                                <w:t>居民身份证复印件粘贴处</w:t>
                              </w:r>
                            </w:p>
                            <w:p w14:paraId="0462ED9C">
                              <w:pPr>
                                <w:jc w:val="center"/>
                                <w:rPr>
                                  <w:sz w:val="24"/>
                                </w:rPr>
                              </w:pPr>
                            </w:p>
                            <w:p w14:paraId="35C21A5F">
                              <w:pPr>
                                <w:jc w:val="center"/>
                                <w:rPr>
                                  <w:sz w:val="24"/>
                                </w:rPr>
                              </w:pPr>
                              <w:r>
                                <w:rPr>
                                  <w:rFonts w:hint="eastAsia"/>
                                  <w:sz w:val="24"/>
                                </w:rPr>
                                <w:t>（国徽面）</w:t>
                              </w:r>
                            </w:p>
                            <w:p w14:paraId="2008A9BC">
                              <w:pPr>
                                <w:ind w:firstLine="1200" w:firstLineChars="500"/>
                                <w:rPr>
                                  <w:sz w:val="24"/>
                                </w:rPr>
                              </w:pPr>
                            </w:p>
                          </w:txbxContent>
                        </wps:txbx>
                        <wps:bodyPr upright="1"/>
                      </wps:wsp>
                      <wps:wsp>
                        <wps:cNvPr id="7"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C622BC">
                              <w:pPr>
                                <w:ind w:firstLine="960" w:firstLineChars="400"/>
                                <w:rPr>
                                  <w:sz w:val="24"/>
                                </w:rPr>
                              </w:pPr>
                            </w:p>
                            <w:p w14:paraId="07075AE7">
                              <w:pPr>
                                <w:jc w:val="center"/>
                                <w:rPr>
                                  <w:sz w:val="24"/>
                                </w:rPr>
                              </w:pPr>
                              <w:r>
                                <w:rPr>
                                  <w:rFonts w:hint="eastAsia"/>
                                  <w:sz w:val="24"/>
                                </w:rPr>
                                <w:t>法定代表人/主要负责人</w:t>
                              </w:r>
                            </w:p>
                            <w:p w14:paraId="3F9EA5B6">
                              <w:pPr>
                                <w:jc w:val="center"/>
                                <w:rPr>
                                  <w:sz w:val="24"/>
                                </w:rPr>
                              </w:pPr>
                              <w:r>
                                <w:rPr>
                                  <w:rFonts w:hint="eastAsia"/>
                                  <w:sz w:val="24"/>
                                </w:rPr>
                                <w:t>居民身份证复印件粘贴处</w:t>
                              </w:r>
                            </w:p>
                            <w:p w14:paraId="40451123">
                              <w:pPr>
                                <w:ind w:firstLine="1200" w:firstLineChars="500"/>
                                <w:jc w:val="center"/>
                                <w:rPr>
                                  <w:sz w:val="24"/>
                                </w:rPr>
                              </w:pPr>
                            </w:p>
                            <w:p w14:paraId="19705883">
                              <w:pPr>
                                <w:jc w:val="center"/>
                                <w:rPr>
                                  <w:sz w:val="24"/>
                                </w:rPr>
                              </w:pPr>
                              <w:r>
                                <w:rPr>
                                  <w:rFonts w:hint="eastAsia"/>
                                  <w:sz w:val="24"/>
                                </w:rPr>
                                <w:t>（人像面）</w:t>
                              </w:r>
                            </w:p>
                            <w:p w14:paraId="22C8287E">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59264;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5szpv2gAAAA0BAAAPAAAAAAAAAAEAIAAAACIAAABkcnMvZG93bnJldi54bWxQSwEC&#10;FAAUAAAACACHTuJAwhoyip0CAADTBwAADgAAAAAAAAABACAAAAApAQAAZHJzL2Uyb0RvYy54bWxQ&#10;SwUGAAAAAAYABgBZAQAAOAYAAAAA&#10;">
                <o:lock v:ext="edit" aspectratio="f"/>
                <v:rect id="_x0000_s1026" o:spid="_x0000_s1026" o:spt="1" style="position:absolute;left:1500;top:7300;height:2754;width:4275;"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C5D6BD3">
                        <w:pPr>
                          <w:ind w:firstLine="960" w:firstLineChars="400"/>
                          <w:rPr>
                            <w:sz w:val="24"/>
                          </w:rPr>
                        </w:pPr>
                      </w:p>
                      <w:p w14:paraId="018B7749">
                        <w:pPr>
                          <w:jc w:val="center"/>
                          <w:rPr>
                            <w:sz w:val="24"/>
                          </w:rPr>
                        </w:pPr>
                        <w:r>
                          <w:rPr>
                            <w:rFonts w:hint="eastAsia"/>
                            <w:sz w:val="24"/>
                          </w:rPr>
                          <w:t>法定代表人/主要负责人</w:t>
                        </w:r>
                      </w:p>
                      <w:p w14:paraId="64B55E1E">
                        <w:pPr>
                          <w:jc w:val="center"/>
                          <w:rPr>
                            <w:sz w:val="24"/>
                          </w:rPr>
                        </w:pPr>
                        <w:r>
                          <w:rPr>
                            <w:rFonts w:hint="eastAsia"/>
                            <w:sz w:val="24"/>
                          </w:rPr>
                          <w:t>居民身份证复印件粘贴处</w:t>
                        </w:r>
                      </w:p>
                      <w:p w14:paraId="0462ED9C">
                        <w:pPr>
                          <w:jc w:val="center"/>
                          <w:rPr>
                            <w:sz w:val="24"/>
                          </w:rPr>
                        </w:pPr>
                      </w:p>
                      <w:p w14:paraId="35C21A5F">
                        <w:pPr>
                          <w:jc w:val="center"/>
                          <w:rPr>
                            <w:sz w:val="24"/>
                          </w:rPr>
                        </w:pPr>
                        <w:r>
                          <w:rPr>
                            <w:rFonts w:hint="eastAsia"/>
                            <w:sz w:val="24"/>
                          </w:rPr>
                          <w:t>（国徽面）</w:t>
                        </w:r>
                      </w:p>
                      <w:p w14:paraId="2008A9BC">
                        <w:pPr>
                          <w:ind w:firstLine="1200" w:firstLineChars="500"/>
                          <w:rPr>
                            <w:sz w:val="24"/>
                          </w:rPr>
                        </w:pPr>
                      </w:p>
                    </w:txbxContent>
                  </v:textbox>
                </v:rect>
                <v:rect id="_x0000_s1026" o:spid="_x0000_s1026" o:spt="1" style="position:absolute;left:5956;top:7300;height:2754;width:4289;"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DC622BC">
                        <w:pPr>
                          <w:ind w:firstLine="960" w:firstLineChars="400"/>
                          <w:rPr>
                            <w:sz w:val="24"/>
                          </w:rPr>
                        </w:pPr>
                      </w:p>
                      <w:p w14:paraId="07075AE7">
                        <w:pPr>
                          <w:jc w:val="center"/>
                          <w:rPr>
                            <w:sz w:val="24"/>
                          </w:rPr>
                        </w:pPr>
                        <w:r>
                          <w:rPr>
                            <w:rFonts w:hint="eastAsia"/>
                            <w:sz w:val="24"/>
                          </w:rPr>
                          <w:t>法定代表人/主要负责人</w:t>
                        </w:r>
                      </w:p>
                      <w:p w14:paraId="3F9EA5B6">
                        <w:pPr>
                          <w:jc w:val="center"/>
                          <w:rPr>
                            <w:sz w:val="24"/>
                          </w:rPr>
                        </w:pPr>
                        <w:r>
                          <w:rPr>
                            <w:rFonts w:hint="eastAsia"/>
                            <w:sz w:val="24"/>
                          </w:rPr>
                          <w:t>居民身份证复印件粘贴处</w:t>
                        </w:r>
                      </w:p>
                      <w:p w14:paraId="40451123">
                        <w:pPr>
                          <w:ind w:firstLine="1200" w:firstLineChars="500"/>
                          <w:jc w:val="center"/>
                          <w:rPr>
                            <w:sz w:val="24"/>
                          </w:rPr>
                        </w:pPr>
                      </w:p>
                      <w:p w14:paraId="19705883">
                        <w:pPr>
                          <w:jc w:val="center"/>
                          <w:rPr>
                            <w:sz w:val="24"/>
                          </w:rPr>
                        </w:pPr>
                        <w:r>
                          <w:rPr>
                            <w:rFonts w:hint="eastAsia"/>
                            <w:sz w:val="24"/>
                          </w:rPr>
                          <w:t>（人像面）</w:t>
                        </w:r>
                      </w:p>
                      <w:p w14:paraId="22C8287E">
                        <w:pPr>
                          <w:ind w:firstLine="1200" w:firstLineChars="500"/>
                          <w:rPr>
                            <w:sz w:val="24"/>
                          </w:rPr>
                        </w:pPr>
                      </w:p>
                    </w:txbxContent>
                  </v:textbox>
                </v:rect>
              </v:group>
            </w:pict>
          </mc:Fallback>
        </mc:AlternateContent>
      </w:r>
    </w:p>
    <w:p w14:paraId="38E736E6">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1312"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7" name="组合 17"/>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5"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408DDF">
                              <w:pPr>
                                <w:ind w:firstLine="960" w:firstLineChars="400"/>
                                <w:rPr>
                                  <w:sz w:val="24"/>
                                </w:rPr>
                              </w:pPr>
                            </w:p>
                            <w:p w14:paraId="3D8989D9">
                              <w:pPr>
                                <w:jc w:val="center"/>
                                <w:rPr>
                                  <w:sz w:val="24"/>
                                </w:rPr>
                              </w:pPr>
                              <w:r>
                                <w:rPr>
                                  <w:rFonts w:hint="eastAsia"/>
                                  <w:sz w:val="24"/>
                                </w:rPr>
                                <w:t>法定代表人/主要负责人</w:t>
                              </w:r>
                            </w:p>
                            <w:p w14:paraId="5FB6F8AD">
                              <w:pPr>
                                <w:jc w:val="center"/>
                                <w:rPr>
                                  <w:sz w:val="24"/>
                                </w:rPr>
                              </w:pPr>
                              <w:r>
                                <w:rPr>
                                  <w:rFonts w:hint="eastAsia"/>
                                  <w:sz w:val="24"/>
                                </w:rPr>
                                <w:t>居民身份证复印件粘贴处</w:t>
                              </w:r>
                            </w:p>
                            <w:p w14:paraId="6F3523BF">
                              <w:pPr>
                                <w:jc w:val="center"/>
                                <w:rPr>
                                  <w:sz w:val="24"/>
                                </w:rPr>
                              </w:pPr>
                            </w:p>
                            <w:p w14:paraId="4DC3E921">
                              <w:pPr>
                                <w:jc w:val="center"/>
                                <w:rPr>
                                  <w:sz w:val="24"/>
                                </w:rPr>
                              </w:pPr>
                              <w:r>
                                <w:rPr>
                                  <w:rFonts w:hint="eastAsia"/>
                                  <w:sz w:val="24"/>
                                </w:rPr>
                                <w:t>（国徽面）</w:t>
                              </w:r>
                            </w:p>
                            <w:p w14:paraId="721E6D5C">
                              <w:pPr>
                                <w:ind w:firstLine="1200" w:firstLineChars="500"/>
                                <w:rPr>
                                  <w:sz w:val="24"/>
                                </w:rPr>
                              </w:pPr>
                            </w:p>
                          </w:txbxContent>
                        </wps:txbx>
                        <wps:bodyPr upright="1"/>
                      </wps:wsp>
                      <wps:wsp>
                        <wps:cNvPr id="9"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B6F2C1">
                              <w:pPr>
                                <w:ind w:firstLine="960" w:firstLineChars="400"/>
                                <w:rPr>
                                  <w:sz w:val="24"/>
                                </w:rPr>
                              </w:pPr>
                            </w:p>
                            <w:p w14:paraId="4D9927F5">
                              <w:pPr>
                                <w:jc w:val="center"/>
                                <w:rPr>
                                  <w:sz w:val="24"/>
                                </w:rPr>
                              </w:pPr>
                              <w:r>
                                <w:rPr>
                                  <w:rFonts w:hint="eastAsia"/>
                                  <w:sz w:val="24"/>
                                </w:rPr>
                                <w:t>法定代表人/主要负责人</w:t>
                              </w:r>
                            </w:p>
                            <w:p w14:paraId="6950AF46">
                              <w:pPr>
                                <w:jc w:val="center"/>
                                <w:rPr>
                                  <w:sz w:val="24"/>
                                </w:rPr>
                              </w:pPr>
                              <w:r>
                                <w:rPr>
                                  <w:rFonts w:hint="eastAsia"/>
                                  <w:sz w:val="24"/>
                                </w:rPr>
                                <w:t>居民身份证复印件粘贴处</w:t>
                              </w:r>
                            </w:p>
                            <w:p w14:paraId="3AB722EA">
                              <w:pPr>
                                <w:ind w:firstLine="1200" w:firstLineChars="500"/>
                                <w:jc w:val="center"/>
                                <w:rPr>
                                  <w:sz w:val="24"/>
                                </w:rPr>
                              </w:pPr>
                            </w:p>
                            <w:p w14:paraId="511D17B5">
                              <w:pPr>
                                <w:jc w:val="center"/>
                                <w:rPr>
                                  <w:sz w:val="24"/>
                                </w:rPr>
                              </w:pPr>
                              <w:r>
                                <w:rPr>
                                  <w:rFonts w:hint="eastAsia"/>
                                  <w:sz w:val="24"/>
                                </w:rPr>
                                <w:t>（人像面）</w:t>
                              </w:r>
                            </w:p>
                            <w:p w14:paraId="7C03FE04">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1312;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bM6b9oAAAANAQAADwAAAAAAAAABACAAAAAiAAAAZHJzL2Rvd25yZXYueG1sUEsBAhQA&#10;FAAAAAgAh07iQJYIr0KbAgAA0wcAAA4AAAAAAAAAAQAgAAAAKQEAAGRycy9lMm9Eb2MueG1sUEsF&#10;BgAAAAAGAAYAWQEAADYGAAAAAA==&#10;">
                <o:lock v:ext="edit" aspectratio="f"/>
                <v:rect id="矩形 6" o:spid="_x0000_s1026" o:spt="1" style="position:absolute;left:1500;top:7300;height:2754;width:4275;"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8408DDF">
                        <w:pPr>
                          <w:ind w:firstLine="960" w:firstLineChars="400"/>
                          <w:rPr>
                            <w:sz w:val="24"/>
                          </w:rPr>
                        </w:pPr>
                      </w:p>
                      <w:p w14:paraId="3D8989D9">
                        <w:pPr>
                          <w:jc w:val="center"/>
                          <w:rPr>
                            <w:sz w:val="24"/>
                          </w:rPr>
                        </w:pPr>
                        <w:r>
                          <w:rPr>
                            <w:rFonts w:hint="eastAsia"/>
                            <w:sz w:val="24"/>
                          </w:rPr>
                          <w:t>法定代表人/主要负责人</w:t>
                        </w:r>
                      </w:p>
                      <w:p w14:paraId="5FB6F8AD">
                        <w:pPr>
                          <w:jc w:val="center"/>
                          <w:rPr>
                            <w:sz w:val="24"/>
                          </w:rPr>
                        </w:pPr>
                        <w:r>
                          <w:rPr>
                            <w:rFonts w:hint="eastAsia"/>
                            <w:sz w:val="24"/>
                          </w:rPr>
                          <w:t>居民身份证复印件粘贴处</w:t>
                        </w:r>
                      </w:p>
                      <w:p w14:paraId="6F3523BF">
                        <w:pPr>
                          <w:jc w:val="center"/>
                          <w:rPr>
                            <w:sz w:val="24"/>
                          </w:rPr>
                        </w:pPr>
                      </w:p>
                      <w:p w14:paraId="4DC3E921">
                        <w:pPr>
                          <w:jc w:val="center"/>
                          <w:rPr>
                            <w:sz w:val="24"/>
                          </w:rPr>
                        </w:pPr>
                        <w:r>
                          <w:rPr>
                            <w:rFonts w:hint="eastAsia"/>
                            <w:sz w:val="24"/>
                          </w:rPr>
                          <w:t>（国徽面）</w:t>
                        </w:r>
                      </w:p>
                      <w:p w14:paraId="721E6D5C">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FB6F2C1">
                        <w:pPr>
                          <w:ind w:firstLine="960" w:firstLineChars="400"/>
                          <w:rPr>
                            <w:sz w:val="24"/>
                          </w:rPr>
                        </w:pPr>
                      </w:p>
                      <w:p w14:paraId="4D9927F5">
                        <w:pPr>
                          <w:jc w:val="center"/>
                          <w:rPr>
                            <w:sz w:val="24"/>
                          </w:rPr>
                        </w:pPr>
                        <w:r>
                          <w:rPr>
                            <w:rFonts w:hint="eastAsia"/>
                            <w:sz w:val="24"/>
                          </w:rPr>
                          <w:t>法定代表人/主要负责人</w:t>
                        </w:r>
                      </w:p>
                      <w:p w14:paraId="6950AF46">
                        <w:pPr>
                          <w:jc w:val="center"/>
                          <w:rPr>
                            <w:sz w:val="24"/>
                          </w:rPr>
                        </w:pPr>
                        <w:r>
                          <w:rPr>
                            <w:rFonts w:hint="eastAsia"/>
                            <w:sz w:val="24"/>
                          </w:rPr>
                          <w:t>居民身份证复印件粘贴处</w:t>
                        </w:r>
                      </w:p>
                      <w:p w14:paraId="3AB722EA">
                        <w:pPr>
                          <w:ind w:firstLine="1200" w:firstLineChars="500"/>
                          <w:jc w:val="center"/>
                          <w:rPr>
                            <w:sz w:val="24"/>
                          </w:rPr>
                        </w:pPr>
                      </w:p>
                      <w:p w14:paraId="511D17B5">
                        <w:pPr>
                          <w:jc w:val="center"/>
                          <w:rPr>
                            <w:sz w:val="24"/>
                          </w:rPr>
                        </w:pPr>
                        <w:r>
                          <w:rPr>
                            <w:rFonts w:hint="eastAsia"/>
                            <w:sz w:val="24"/>
                          </w:rPr>
                          <w:t>（人像面）</w:t>
                        </w:r>
                      </w:p>
                      <w:p w14:paraId="7C03FE04">
                        <w:pPr>
                          <w:ind w:firstLine="1200" w:firstLineChars="500"/>
                          <w:rPr>
                            <w:sz w:val="24"/>
                          </w:rPr>
                        </w:pPr>
                      </w:p>
                    </w:txbxContent>
                  </v:textbox>
                </v:rect>
              </v:group>
            </w:pict>
          </mc:Fallback>
        </mc:AlternateContent>
      </w:r>
    </w:p>
    <w:p w14:paraId="1FF34620">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2336"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8" name="组合 18"/>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F910AE">
                              <w:pPr>
                                <w:ind w:firstLine="960" w:firstLineChars="400"/>
                                <w:rPr>
                                  <w:sz w:val="24"/>
                                </w:rPr>
                              </w:pPr>
                            </w:p>
                            <w:p w14:paraId="69AD26AD">
                              <w:pPr>
                                <w:jc w:val="center"/>
                                <w:rPr>
                                  <w:sz w:val="24"/>
                                </w:rPr>
                              </w:pPr>
                              <w:r>
                                <w:rPr>
                                  <w:rFonts w:hint="eastAsia"/>
                                  <w:sz w:val="24"/>
                                </w:rPr>
                                <w:t>法定代表人/主要负责人</w:t>
                              </w:r>
                            </w:p>
                            <w:p w14:paraId="14E80B85">
                              <w:pPr>
                                <w:jc w:val="center"/>
                                <w:rPr>
                                  <w:sz w:val="24"/>
                                </w:rPr>
                              </w:pPr>
                              <w:r>
                                <w:rPr>
                                  <w:rFonts w:hint="eastAsia"/>
                                  <w:sz w:val="24"/>
                                </w:rPr>
                                <w:t>居民身份证复印件粘贴处</w:t>
                              </w:r>
                            </w:p>
                            <w:p w14:paraId="0D207393">
                              <w:pPr>
                                <w:jc w:val="center"/>
                                <w:rPr>
                                  <w:sz w:val="24"/>
                                </w:rPr>
                              </w:pPr>
                            </w:p>
                            <w:p w14:paraId="6E93D3F7">
                              <w:pPr>
                                <w:jc w:val="center"/>
                                <w:rPr>
                                  <w:sz w:val="24"/>
                                </w:rPr>
                              </w:pPr>
                              <w:r>
                                <w:rPr>
                                  <w:rFonts w:hint="eastAsia"/>
                                  <w:sz w:val="24"/>
                                </w:rPr>
                                <w:t>（国徽面）</w:t>
                              </w:r>
                            </w:p>
                            <w:p w14:paraId="08A49754">
                              <w:pPr>
                                <w:ind w:firstLine="1200" w:firstLineChars="500"/>
                                <w:rPr>
                                  <w:sz w:val="24"/>
                                </w:rPr>
                              </w:pPr>
                            </w:p>
                          </w:txbxContent>
                        </wps:txbx>
                        <wps:bodyPr upright="1"/>
                      </wps:wsp>
                      <wps:wsp>
                        <wps:cNvPr id="12"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9BFD70">
                              <w:pPr>
                                <w:ind w:firstLine="960" w:firstLineChars="400"/>
                                <w:rPr>
                                  <w:sz w:val="24"/>
                                </w:rPr>
                              </w:pPr>
                            </w:p>
                            <w:p w14:paraId="549B5197">
                              <w:pPr>
                                <w:jc w:val="center"/>
                                <w:rPr>
                                  <w:sz w:val="24"/>
                                </w:rPr>
                              </w:pPr>
                              <w:r>
                                <w:rPr>
                                  <w:rFonts w:hint="eastAsia"/>
                                  <w:sz w:val="24"/>
                                </w:rPr>
                                <w:t>法定代表人/主要负责人</w:t>
                              </w:r>
                            </w:p>
                            <w:p w14:paraId="7688AB31">
                              <w:pPr>
                                <w:jc w:val="center"/>
                                <w:rPr>
                                  <w:sz w:val="24"/>
                                </w:rPr>
                              </w:pPr>
                              <w:r>
                                <w:rPr>
                                  <w:rFonts w:hint="eastAsia"/>
                                  <w:sz w:val="24"/>
                                </w:rPr>
                                <w:t>居民身份证复印件粘贴处</w:t>
                              </w:r>
                            </w:p>
                            <w:p w14:paraId="33E4FA47">
                              <w:pPr>
                                <w:ind w:firstLine="1200" w:firstLineChars="500"/>
                                <w:jc w:val="center"/>
                                <w:rPr>
                                  <w:sz w:val="24"/>
                                </w:rPr>
                              </w:pPr>
                            </w:p>
                            <w:p w14:paraId="48E9AFEE">
                              <w:pPr>
                                <w:jc w:val="center"/>
                                <w:rPr>
                                  <w:sz w:val="24"/>
                                </w:rPr>
                              </w:pPr>
                              <w:r>
                                <w:rPr>
                                  <w:rFonts w:hint="eastAsia"/>
                                  <w:sz w:val="24"/>
                                </w:rPr>
                                <w:t>（人像面）</w:t>
                              </w:r>
                            </w:p>
                            <w:p w14:paraId="02484B9A">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2336;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mzOm/aAAAADQEAAA8AAAAAAAAAAQAgAAAAIgAAAGRycy9kb3ducmV2LnhtbFBLAQIU&#10;ABQAAAAIAIdO4kCV+aOmnAIAANUHAAAOAAAAAAAAAAEAIAAAACk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FF910AE">
                        <w:pPr>
                          <w:ind w:firstLine="960" w:firstLineChars="400"/>
                          <w:rPr>
                            <w:sz w:val="24"/>
                          </w:rPr>
                        </w:pPr>
                      </w:p>
                      <w:p w14:paraId="69AD26AD">
                        <w:pPr>
                          <w:jc w:val="center"/>
                          <w:rPr>
                            <w:sz w:val="24"/>
                          </w:rPr>
                        </w:pPr>
                        <w:r>
                          <w:rPr>
                            <w:rFonts w:hint="eastAsia"/>
                            <w:sz w:val="24"/>
                          </w:rPr>
                          <w:t>法定代表人/主要负责人</w:t>
                        </w:r>
                      </w:p>
                      <w:p w14:paraId="14E80B85">
                        <w:pPr>
                          <w:jc w:val="center"/>
                          <w:rPr>
                            <w:sz w:val="24"/>
                          </w:rPr>
                        </w:pPr>
                        <w:r>
                          <w:rPr>
                            <w:rFonts w:hint="eastAsia"/>
                            <w:sz w:val="24"/>
                          </w:rPr>
                          <w:t>居民身份证复印件粘贴处</w:t>
                        </w:r>
                      </w:p>
                      <w:p w14:paraId="0D207393">
                        <w:pPr>
                          <w:jc w:val="center"/>
                          <w:rPr>
                            <w:sz w:val="24"/>
                          </w:rPr>
                        </w:pPr>
                      </w:p>
                      <w:p w14:paraId="6E93D3F7">
                        <w:pPr>
                          <w:jc w:val="center"/>
                          <w:rPr>
                            <w:sz w:val="24"/>
                          </w:rPr>
                        </w:pPr>
                        <w:r>
                          <w:rPr>
                            <w:rFonts w:hint="eastAsia"/>
                            <w:sz w:val="24"/>
                          </w:rPr>
                          <w:t>（国徽面）</w:t>
                        </w:r>
                      </w:p>
                      <w:p w14:paraId="08A49754">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09BFD70">
                        <w:pPr>
                          <w:ind w:firstLine="960" w:firstLineChars="400"/>
                          <w:rPr>
                            <w:sz w:val="24"/>
                          </w:rPr>
                        </w:pPr>
                      </w:p>
                      <w:p w14:paraId="549B5197">
                        <w:pPr>
                          <w:jc w:val="center"/>
                          <w:rPr>
                            <w:sz w:val="24"/>
                          </w:rPr>
                        </w:pPr>
                        <w:r>
                          <w:rPr>
                            <w:rFonts w:hint="eastAsia"/>
                            <w:sz w:val="24"/>
                          </w:rPr>
                          <w:t>法定代表人/主要负责人</w:t>
                        </w:r>
                      </w:p>
                      <w:p w14:paraId="7688AB31">
                        <w:pPr>
                          <w:jc w:val="center"/>
                          <w:rPr>
                            <w:sz w:val="24"/>
                          </w:rPr>
                        </w:pPr>
                        <w:r>
                          <w:rPr>
                            <w:rFonts w:hint="eastAsia"/>
                            <w:sz w:val="24"/>
                          </w:rPr>
                          <w:t>居民身份证复印件粘贴处</w:t>
                        </w:r>
                      </w:p>
                      <w:p w14:paraId="33E4FA47">
                        <w:pPr>
                          <w:ind w:firstLine="1200" w:firstLineChars="500"/>
                          <w:jc w:val="center"/>
                          <w:rPr>
                            <w:sz w:val="24"/>
                          </w:rPr>
                        </w:pPr>
                      </w:p>
                      <w:p w14:paraId="48E9AFEE">
                        <w:pPr>
                          <w:jc w:val="center"/>
                          <w:rPr>
                            <w:sz w:val="24"/>
                          </w:rPr>
                        </w:pPr>
                        <w:r>
                          <w:rPr>
                            <w:rFonts w:hint="eastAsia"/>
                            <w:sz w:val="24"/>
                          </w:rPr>
                          <w:t>（人像面）</w:t>
                        </w:r>
                      </w:p>
                      <w:p w14:paraId="02484B9A">
                        <w:pPr>
                          <w:ind w:firstLine="1200" w:firstLineChars="500"/>
                          <w:rPr>
                            <w:sz w:val="24"/>
                          </w:rPr>
                        </w:pPr>
                      </w:p>
                    </w:txbxContent>
                  </v:textbox>
                </v:rect>
              </v:group>
            </w:pict>
          </mc:Fallback>
        </mc:AlternateContent>
      </w:r>
    </w:p>
    <w:p w14:paraId="3F103CAC">
      <w:pPr>
        <w:snapToGrid w:val="0"/>
        <w:spacing w:line="400" w:lineRule="exact"/>
        <w:ind w:firstLine="480" w:firstLineChars="200"/>
        <w:rPr>
          <w:rFonts w:ascii="宋体" w:hAnsi="宋体"/>
          <w:color w:val="000000"/>
          <w:sz w:val="24"/>
        </w:rPr>
      </w:pPr>
    </w:p>
    <w:p w14:paraId="75F4C248">
      <w:pPr>
        <w:snapToGrid w:val="0"/>
        <w:spacing w:line="400" w:lineRule="exact"/>
        <w:ind w:firstLine="480" w:firstLineChars="200"/>
        <w:rPr>
          <w:rFonts w:ascii="宋体" w:hAnsi="宋体"/>
          <w:color w:val="000000"/>
          <w:sz w:val="24"/>
        </w:rPr>
      </w:pPr>
    </w:p>
    <w:p w14:paraId="5F142708">
      <w:pPr>
        <w:snapToGrid w:val="0"/>
        <w:spacing w:line="400" w:lineRule="exact"/>
        <w:ind w:firstLine="480" w:firstLineChars="200"/>
        <w:rPr>
          <w:rFonts w:ascii="宋体" w:hAnsi="宋体"/>
          <w:color w:val="000000"/>
          <w:sz w:val="24"/>
        </w:rPr>
      </w:pPr>
    </w:p>
    <w:p w14:paraId="67C61100">
      <w:pPr>
        <w:keepNext/>
        <w:keepLines/>
        <w:spacing w:before="260" w:after="260" w:line="412" w:lineRule="auto"/>
        <w:jc w:val="center"/>
        <w:outlineLvl w:val="1"/>
        <w:rPr>
          <w:rFonts w:ascii="宋体" w:hAnsi="宋体"/>
          <w:b/>
          <w:color w:val="000000"/>
          <w:sz w:val="32"/>
          <w:szCs w:val="32"/>
        </w:rPr>
      </w:pPr>
      <w:bookmarkStart w:id="53" w:name="_Toc145940149"/>
      <w:bookmarkStart w:id="54" w:name="_Toc103175045"/>
      <w:bookmarkStart w:id="55" w:name="_Toc98944419"/>
      <w:r>
        <w:rPr>
          <w:rFonts w:hint="eastAsia" w:ascii="宋体" w:hAnsi="宋体"/>
          <w:b/>
          <w:color w:val="000000"/>
          <w:sz w:val="32"/>
          <w:szCs w:val="32"/>
        </w:rPr>
        <w:t>授权委托书</w:t>
      </w:r>
      <w:bookmarkEnd w:id="53"/>
      <w:bookmarkEnd w:id="54"/>
      <w:bookmarkEnd w:id="55"/>
    </w:p>
    <w:p w14:paraId="1C80E59E">
      <w:pPr>
        <w:widowControl/>
        <w:spacing w:line="360" w:lineRule="auto"/>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56F5A829">
      <w:pPr>
        <w:widowControl/>
        <w:wordWrap w:val="0"/>
        <w:spacing w:line="360" w:lineRule="auto"/>
        <w:ind w:firstLine="480" w:firstLineChars="200"/>
        <w:jc w:val="left"/>
        <w:rPr>
          <w:rFonts w:ascii="宋体" w:hAnsi="宋体"/>
          <w:color w:val="000000"/>
          <w:sz w:val="24"/>
        </w:rPr>
      </w:pPr>
      <w:r>
        <w:rPr>
          <w:rFonts w:hint="eastAsia" w:ascii="宋体" w:hAnsi="宋体"/>
          <w:color w:val="000000"/>
          <w:sz w:val="24"/>
        </w:rPr>
        <w:t>本授权声明：</w:t>
      </w:r>
      <w:r>
        <w:rPr>
          <w:rFonts w:hint="eastAsia" w:ascii="宋体" w:hAnsi="宋体"/>
          <w:color w:val="000000"/>
          <w:sz w:val="24"/>
          <w:u w:val="single"/>
        </w:rPr>
        <w:t xml:space="preserve">                     </w:t>
      </w: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（法人单位法定代表人姓名，自然人则为供应商姓名）授权</w:t>
      </w:r>
      <w:r>
        <w:rPr>
          <w:rFonts w:hint="eastAsia" w:ascii="宋体" w:hAnsi="宋体"/>
          <w:color w:val="000000"/>
          <w:sz w:val="24"/>
          <w:u w:val="single"/>
        </w:rPr>
        <w:t xml:space="preserve">              </w:t>
      </w:r>
      <w:r>
        <w:rPr>
          <w:rFonts w:hint="eastAsia" w:ascii="宋体" w:hAnsi="宋体"/>
          <w:color w:val="000000"/>
          <w:sz w:val="24"/>
        </w:rPr>
        <w:t xml:space="preserve">（被授权人姓名）为我方 “ </w:t>
      </w:r>
      <w:r>
        <w:rPr>
          <w:rFonts w:hint="eastAsia" w:ascii="宋体" w:hAnsi="宋体"/>
          <w:color w:val="000000"/>
          <w:sz w:val="24"/>
          <w:u w:val="single"/>
        </w:rPr>
        <w:t xml:space="preserve">             </w:t>
      </w:r>
      <w:r>
        <w:rPr>
          <w:rFonts w:hint="eastAsia" w:ascii="宋体" w:hAnsi="宋体"/>
          <w:color w:val="000000"/>
          <w:sz w:val="24"/>
        </w:rPr>
        <w:t>” 项目投标活动的合法代表，以我方名义全权处理该项目有关投标、签订合同以及执行合同等一切事宜。</w:t>
      </w:r>
    </w:p>
    <w:p w14:paraId="7506C462">
      <w:pPr>
        <w:widowControl/>
        <w:wordWrap w:val="0"/>
        <w:ind w:firstLine="480" w:firstLineChars="200"/>
        <w:jc w:val="left"/>
        <w:rPr>
          <w:rFonts w:ascii="宋体" w:hAnsi="宋体"/>
          <w:color w:val="000000"/>
          <w:sz w:val="24"/>
        </w:rPr>
      </w:pPr>
      <w:r>
        <w:rPr>
          <w:rFonts w:hint="eastAsia" w:ascii="宋体" w:hAnsi="宋体"/>
          <w:color w:val="000000"/>
          <w:sz w:val="24"/>
        </w:rPr>
        <w:t>特此声明。</w:t>
      </w:r>
    </w:p>
    <w:p w14:paraId="70B6044B">
      <w:pPr>
        <w:widowControl/>
        <w:jc w:val="left"/>
        <w:rPr>
          <w:rFonts w:ascii="宋体" w:hAnsi="宋体"/>
          <w:color w:val="000000"/>
          <w:sz w:val="24"/>
        </w:rPr>
      </w:pPr>
    </w:p>
    <w:p w14:paraId="4BE1CF63">
      <w:pPr>
        <w:widowControl/>
        <w:jc w:val="left"/>
        <w:rPr>
          <w:rFonts w:ascii="宋体" w:hAnsi="宋体"/>
          <w:color w:val="000000"/>
          <w:sz w:val="24"/>
        </w:rPr>
      </w:pPr>
      <w:r>
        <w:rPr>
          <w:rFonts w:hint="eastAsia" w:ascii="宋体" w:hAnsi="宋体"/>
          <w:color w:val="000000"/>
          <w:sz w:val="24"/>
        </w:rPr>
        <w:t>法定代表人：（签字或盖法人章）</w:t>
      </w:r>
    </w:p>
    <w:p w14:paraId="37E9A38D">
      <w:pPr>
        <w:widowControl/>
        <w:jc w:val="left"/>
        <w:rPr>
          <w:rFonts w:ascii="宋体" w:hAnsi="宋体"/>
          <w:color w:val="000000"/>
          <w:sz w:val="24"/>
        </w:rPr>
      </w:pPr>
    </w:p>
    <w:p w14:paraId="1883A4DB">
      <w:pPr>
        <w:widowControl/>
        <w:jc w:val="left"/>
        <w:rPr>
          <w:rFonts w:ascii="宋体" w:hAnsi="宋体"/>
          <w:color w:val="000000"/>
          <w:sz w:val="24"/>
        </w:rPr>
      </w:pPr>
      <w:r>
        <w:rPr>
          <w:rFonts w:hint="eastAsia" w:ascii="宋体" w:hAnsi="宋体"/>
          <w:color w:val="000000"/>
          <w:sz w:val="24"/>
        </w:rPr>
        <w:t>授权代表：（签字）</w:t>
      </w:r>
    </w:p>
    <w:p w14:paraId="33947B9F">
      <w:pPr>
        <w:widowControl/>
        <w:jc w:val="left"/>
        <w:rPr>
          <w:rFonts w:ascii="宋体" w:hAnsi="宋体"/>
          <w:color w:val="000000"/>
          <w:sz w:val="24"/>
        </w:rPr>
      </w:pPr>
    </w:p>
    <w:p w14:paraId="5DBC71EE">
      <w:pPr>
        <w:widowControl/>
        <w:jc w:val="left"/>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 xml:space="preserve">（盖章）     </w:t>
      </w:r>
    </w:p>
    <w:p w14:paraId="325877A1">
      <w:pPr>
        <w:widowControl/>
        <w:jc w:val="left"/>
        <w:rPr>
          <w:rFonts w:ascii="宋体" w:hAnsi="宋体"/>
          <w:color w:val="000000"/>
          <w:sz w:val="24"/>
        </w:rPr>
      </w:pPr>
    </w:p>
    <w:p w14:paraId="46559D0E">
      <w:pPr>
        <w:widowControl/>
        <w:jc w:val="left"/>
        <w:rPr>
          <w:rFonts w:ascii="宋体" w:hAnsi="宋体"/>
          <w:color w:val="000000"/>
          <w:sz w:val="24"/>
        </w:rPr>
      </w:pPr>
      <w:r>
        <w:rPr>
          <w:rFonts w:hint="eastAsia" w:ascii="宋体" w:hAnsi="宋体"/>
          <w:color w:val="000000"/>
          <w:sz w:val="24"/>
        </w:rPr>
        <w:t xml:space="preserve">日期：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0E9E046">
      <w:pPr>
        <w:pStyle w:val="14"/>
        <w:ind w:left="840" w:hanging="420"/>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035A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44348E7A">
            <w:pPr>
              <w:jc w:val="center"/>
            </w:pPr>
          </w:p>
          <w:p w14:paraId="318436EC">
            <w:pPr>
              <w:jc w:val="center"/>
            </w:pPr>
            <w:r>
              <w:rPr>
                <w:rFonts w:hint="eastAsia"/>
              </w:rPr>
              <w:t>【法定代表人居民身份证复印件粘贴处】</w:t>
            </w:r>
          </w:p>
          <w:p w14:paraId="5F885D6F">
            <w:pPr>
              <w:jc w:val="center"/>
            </w:pPr>
          </w:p>
          <w:p w14:paraId="46D009D4">
            <w:pPr>
              <w:jc w:val="center"/>
            </w:pPr>
            <w:r>
              <w:rPr>
                <w:rFonts w:hint="eastAsia"/>
              </w:rPr>
              <w:t>【正面】</w:t>
            </w:r>
          </w:p>
          <w:p w14:paraId="209AC778">
            <w:pPr>
              <w:jc w:val="center"/>
            </w:pPr>
          </w:p>
        </w:tc>
        <w:tc>
          <w:tcPr>
            <w:tcW w:w="4511" w:type="dxa"/>
          </w:tcPr>
          <w:p w14:paraId="42CFFEEF">
            <w:pPr>
              <w:jc w:val="center"/>
            </w:pPr>
          </w:p>
          <w:p w14:paraId="4C647A9E">
            <w:pPr>
              <w:jc w:val="center"/>
            </w:pPr>
          </w:p>
          <w:p w14:paraId="2E11E9E3">
            <w:pPr>
              <w:jc w:val="center"/>
            </w:pPr>
            <w:r>
              <w:rPr>
                <w:rFonts w:hint="eastAsia"/>
              </w:rPr>
              <w:t>【法定代表人居民身份证复印件粘贴处】</w:t>
            </w:r>
          </w:p>
          <w:p w14:paraId="1BD18367">
            <w:pPr>
              <w:jc w:val="center"/>
            </w:pPr>
          </w:p>
          <w:p w14:paraId="6D7FC927">
            <w:pPr>
              <w:jc w:val="center"/>
            </w:pPr>
            <w:r>
              <w:rPr>
                <w:rFonts w:hint="eastAsia"/>
              </w:rPr>
              <w:t>【反面】</w:t>
            </w:r>
          </w:p>
          <w:p w14:paraId="69500C30">
            <w:pPr>
              <w:jc w:val="center"/>
            </w:pPr>
          </w:p>
        </w:tc>
      </w:tr>
    </w:tbl>
    <w:p w14:paraId="3609A7DF">
      <w:pPr>
        <w:widowControl/>
        <w:jc w:val="left"/>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2905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39FA7F3E">
            <w:pPr>
              <w:jc w:val="center"/>
            </w:pPr>
          </w:p>
          <w:p w14:paraId="3C914B53">
            <w:pPr>
              <w:jc w:val="center"/>
            </w:pPr>
            <w:r>
              <w:rPr>
                <w:rFonts w:hint="eastAsia"/>
              </w:rPr>
              <w:t>【授权代表居民身份证复印件粘贴处】</w:t>
            </w:r>
          </w:p>
          <w:p w14:paraId="6227BC80">
            <w:pPr>
              <w:jc w:val="center"/>
            </w:pPr>
          </w:p>
          <w:p w14:paraId="232745BE">
            <w:pPr>
              <w:jc w:val="center"/>
            </w:pPr>
            <w:r>
              <w:rPr>
                <w:rFonts w:hint="eastAsia"/>
              </w:rPr>
              <w:t>【正面】</w:t>
            </w:r>
          </w:p>
          <w:p w14:paraId="673DECF6">
            <w:pPr>
              <w:jc w:val="center"/>
            </w:pPr>
          </w:p>
        </w:tc>
        <w:tc>
          <w:tcPr>
            <w:tcW w:w="4511" w:type="dxa"/>
          </w:tcPr>
          <w:p w14:paraId="4BD41E7F">
            <w:pPr>
              <w:jc w:val="center"/>
            </w:pPr>
          </w:p>
          <w:p w14:paraId="510F420D">
            <w:pPr>
              <w:jc w:val="center"/>
            </w:pPr>
          </w:p>
          <w:p w14:paraId="3C7E1630">
            <w:pPr>
              <w:jc w:val="center"/>
            </w:pPr>
            <w:r>
              <w:rPr>
                <w:rFonts w:hint="eastAsia"/>
              </w:rPr>
              <w:t>【授权代表居民身份证复印件粘贴处】</w:t>
            </w:r>
          </w:p>
          <w:p w14:paraId="0F9B9078">
            <w:pPr>
              <w:jc w:val="center"/>
            </w:pPr>
          </w:p>
          <w:p w14:paraId="085640C9">
            <w:pPr>
              <w:jc w:val="center"/>
            </w:pPr>
            <w:r>
              <w:rPr>
                <w:rFonts w:hint="eastAsia"/>
              </w:rPr>
              <w:t>【反面】</w:t>
            </w:r>
          </w:p>
          <w:p w14:paraId="0A362173">
            <w:pPr>
              <w:jc w:val="center"/>
            </w:pPr>
          </w:p>
        </w:tc>
      </w:tr>
    </w:tbl>
    <w:p w14:paraId="1675FC1F">
      <w:pPr>
        <w:widowControl/>
        <w:jc w:val="left"/>
        <w:rPr>
          <w:rFonts w:ascii="宋体" w:hAnsi="宋体"/>
          <w:color w:val="000000"/>
          <w:sz w:val="24"/>
        </w:rPr>
      </w:pPr>
    </w:p>
    <w:p w14:paraId="736A6639">
      <w:pPr>
        <w:widowControl/>
        <w:jc w:val="left"/>
        <w:rPr>
          <w:rFonts w:ascii="宋体" w:hAnsi="宋体"/>
          <w:color w:val="000000"/>
          <w:sz w:val="24"/>
        </w:rPr>
      </w:pPr>
      <w:r>
        <w:rPr>
          <w:rFonts w:hint="eastAsia" w:ascii="宋体" w:hAnsi="宋体"/>
          <w:color w:val="000000"/>
          <w:sz w:val="24"/>
        </w:rPr>
        <w:t>注：1、必须附法定代表人和授权代表的身份证（扫描件）；</w:t>
      </w:r>
    </w:p>
    <w:p w14:paraId="51F2B8A0">
      <w:pPr>
        <w:widowControl/>
        <w:ind w:firstLine="480" w:firstLineChars="200"/>
        <w:jc w:val="left"/>
        <w:rPr>
          <w:rFonts w:ascii="宋体" w:hAnsi="宋体"/>
          <w:color w:val="000000"/>
          <w:sz w:val="24"/>
        </w:rPr>
      </w:pPr>
      <w:r>
        <w:rPr>
          <w:rFonts w:hint="eastAsia" w:ascii="宋体" w:hAnsi="宋体"/>
          <w:color w:val="000000"/>
          <w:sz w:val="24"/>
        </w:rPr>
        <w:t>2、供应商属于银行、保险、石油石化、电力、电信等有行业特殊情况的，由分支机构负责人授权。必须附分支机构负责人和授权代表的身份证（扫描件）；</w:t>
      </w:r>
    </w:p>
    <w:p w14:paraId="64F4523F">
      <w:pPr>
        <w:widowControl/>
        <w:ind w:firstLine="480" w:firstLineChars="200"/>
        <w:jc w:val="left"/>
        <w:rPr>
          <w:rFonts w:ascii="宋体" w:hAnsi="宋体"/>
          <w:color w:val="000000"/>
          <w:sz w:val="24"/>
        </w:rPr>
      </w:pPr>
      <w:r>
        <w:rPr>
          <w:rFonts w:hint="eastAsia" w:ascii="宋体" w:hAnsi="宋体"/>
          <w:color w:val="000000"/>
          <w:sz w:val="24"/>
        </w:rPr>
        <w:t>3、法定代表人、非法人单位负责人、自然人本人亲自参加则不提供，授权代表参加时，提供法定代表人身份证明和授权委托书。</w:t>
      </w:r>
    </w:p>
    <w:bookmarkEnd w:id="47"/>
    <w:bookmarkEnd w:id="48"/>
    <w:bookmarkEnd w:id="49"/>
    <w:bookmarkEnd w:id="50"/>
    <w:bookmarkEnd w:id="51"/>
    <w:p w14:paraId="72C2E7D3">
      <w:pPr>
        <w:keepNext/>
        <w:keepLines/>
        <w:spacing w:before="260" w:after="260" w:line="412" w:lineRule="auto"/>
        <w:jc w:val="center"/>
        <w:outlineLvl w:val="1"/>
        <w:rPr>
          <w:rFonts w:ascii="宋体" w:hAnsi="宋体"/>
          <w:b/>
          <w:color w:val="000000"/>
          <w:sz w:val="32"/>
          <w:szCs w:val="32"/>
        </w:rPr>
      </w:pPr>
      <w:bookmarkStart w:id="56" w:name="_Toc13563825"/>
      <w:bookmarkStart w:id="57" w:name="_Toc11832074"/>
      <w:bookmarkStart w:id="58" w:name="_Toc98944417"/>
      <w:bookmarkStart w:id="59" w:name="_Toc103175043"/>
      <w:bookmarkStart w:id="60" w:name="_Toc11764039"/>
      <w:bookmarkStart w:id="61" w:name="_Toc145940150"/>
      <w:bookmarkStart w:id="62" w:name="_Toc11832075"/>
      <w:bookmarkStart w:id="63" w:name="_Toc11764040"/>
      <w:bookmarkStart w:id="64" w:name="_Toc13563826"/>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bookmarkEnd w:id="56"/>
      <w:bookmarkEnd w:id="57"/>
      <w:bookmarkEnd w:id="58"/>
      <w:bookmarkEnd w:id="59"/>
      <w:bookmarkEnd w:id="60"/>
      <w:bookmarkEnd w:id="61"/>
    </w:p>
    <w:p w14:paraId="3E1155CD">
      <w:pPr>
        <w:spacing w:line="360" w:lineRule="auto"/>
        <w:rPr>
          <w:rFonts w:asciiTheme="minorEastAsia" w:hAnsiTheme="minorEastAsia" w:cstheme="minorEastAsia"/>
          <w:color w:val="000000"/>
          <w:sz w:val="24"/>
        </w:rPr>
      </w:pPr>
      <w:r>
        <w:rPr>
          <w:rFonts w:hint="eastAsia" w:asciiTheme="minorEastAsia" w:hAnsiTheme="minorEastAsia" w:cstheme="minorEastAsia"/>
          <w:color w:val="000000"/>
          <w:sz w:val="24"/>
          <w:lang w:eastAsia="zh-CN"/>
        </w:rPr>
        <w:t>梓潼县中医院</w:t>
      </w:r>
      <w:r>
        <w:rPr>
          <w:rFonts w:hint="eastAsia" w:asciiTheme="minorEastAsia" w:hAnsiTheme="minorEastAsia" w:cstheme="minorEastAsia"/>
          <w:color w:val="000000"/>
          <w:sz w:val="24"/>
        </w:rPr>
        <w:t>：</w:t>
      </w:r>
    </w:p>
    <w:p w14:paraId="5DAF5362">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000000"/>
          <w:sz w:val="24"/>
        </w:rPr>
        <w:t>（供应商名称）在参加本次政府采购活动前3年内公司及法定代表人（非法人负责人、自然人本人）在前3年内无行贿犯罪记录。</w:t>
      </w:r>
    </w:p>
    <w:p w14:paraId="543A3ECA">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rPr>
        <w:t>本单位（个人）对上述声明内容事项真实性负责，如有虚假，由我单位（个人）承担相关法律责任。</w:t>
      </w:r>
    </w:p>
    <w:p w14:paraId="0862400E">
      <w:pPr>
        <w:spacing w:line="360" w:lineRule="auto"/>
        <w:ind w:firstLine="540"/>
        <w:rPr>
          <w:color w:val="000000"/>
          <w:sz w:val="24"/>
        </w:rPr>
      </w:pPr>
      <w:r>
        <w:rPr>
          <w:rFonts w:hint="eastAsia"/>
          <w:color w:val="000000"/>
          <w:sz w:val="24"/>
        </w:rPr>
        <w:t>特此声明。</w:t>
      </w:r>
    </w:p>
    <w:p w14:paraId="2484D515">
      <w:pPr>
        <w:spacing w:line="360" w:lineRule="auto"/>
        <w:ind w:firstLine="540"/>
        <w:rPr>
          <w:color w:val="000000"/>
          <w:sz w:val="24"/>
        </w:rPr>
      </w:pPr>
    </w:p>
    <w:p w14:paraId="74FF7F5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727558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490D70CA">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880E0F0">
      <w:pPr>
        <w:spacing w:line="360" w:lineRule="auto"/>
        <w:ind w:firstLine="540"/>
        <w:rPr>
          <w:color w:val="000000"/>
          <w:sz w:val="24"/>
        </w:rPr>
      </w:pPr>
      <w:r>
        <w:rPr>
          <w:rFonts w:hint="eastAsia"/>
          <w:color w:val="000000"/>
          <w:sz w:val="24"/>
        </w:rPr>
        <w:t xml:space="preserve">  </w:t>
      </w:r>
    </w:p>
    <w:p w14:paraId="681B277F">
      <w:pPr>
        <w:spacing w:line="360" w:lineRule="auto"/>
        <w:ind w:firstLine="540"/>
        <w:rPr>
          <w:color w:val="000000"/>
          <w:sz w:val="28"/>
          <w:szCs w:val="28"/>
        </w:rPr>
      </w:pPr>
    </w:p>
    <w:p w14:paraId="0CB8914E">
      <w:pPr>
        <w:spacing w:line="360" w:lineRule="auto"/>
        <w:ind w:firstLine="540"/>
        <w:rPr>
          <w:color w:val="000000"/>
          <w:sz w:val="28"/>
          <w:szCs w:val="28"/>
        </w:rPr>
      </w:pPr>
    </w:p>
    <w:p w14:paraId="3E318A5F">
      <w:pPr>
        <w:spacing w:line="360" w:lineRule="auto"/>
        <w:ind w:firstLine="540"/>
        <w:rPr>
          <w:color w:val="000000"/>
          <w:sz w:val="28"/>
          <w:szCs w:val="28"/>
        </w:rPr>
      </w:pPr>
    </w:p>
    <w:p w14:paraId="36F7AB0B">
      <w:pPr>
        <w:spacing w:line="360" w:lineRule="auto"/>
        <w:ind w:firstLine="540"/>
        <w:rPr>
          <w:color w:val="000000"/>
          <w:sz w:val="28"/>
          <w:szCs w:val="28"/>
        </w:rPr>
      </w:pPr>
    </w:p>
    <w:p w14:paraId="6BE66DB7">
      <w:pPr>
        <w:spacing w:line="360" w:lineRule="auto"/>
        <w:ind w:firstLine="540"/>
        <w:rPr>
          <w:color w:val="000000"/>
          <w:sz w:val="28"/>
          <w:szCs w:val="28"/>
        </w:rPr>
      </w:pPr>
    </w:p>
    <w:p w14:paraId="743EC8A0">
      <w:pPr>
        <w:spacing w:line="360" w:lineRule="auto"/>
        <w:ind w:firstLine="540"/>
        <w:rPr>
          <w:color w:val="000000"/>
          <w:sz w:val="28"/>
          <w:szCs w:val="28"/>
        </w:rPr>
      </w:pPr>
    </w:p>
    <w:p w14:paraId="7955064E">
      <w:pPr>
        <w:spacing w:line="360" w:lineRule="auto"/>
        <w:ind w:firstLine="540"/>
        <w:rPr>
          <w:color w:val="000000"/>
          <w:sz w:val="28"/>
          <w:szCs w:val="28"/>
        </w:rPr>
      </w:pPr>
    </w:p>
    <w:p w14:paraId="0AE2BF85">
      <w:pPr>
        <w:rPr>
          <w:rFonts w:ascii="宋体" w:hAnsi="宋体"/>
          <w:b/>
          <w:color w:val="000000"/>
          <w:sz w:val="32"/>
          <w:szCs w:val="32"/>
        </w:rPr>
      </w:pPr>
      <w:r>
        <w:rPr>
          <w:rFonts w:hint="eastAsia" w:ascii="宋体" w:hAnsi="宋体"/>
          <w:b/>
          <w:color w:val="000000"/>
          <w:sz w:val="32"/>
          <w:szCs w:val="32"/>
        </w:rPr>
        <w:br w:type="page"/>
      </w:r>
    </w:p>
    <w:bookmarkEnd w:id="62"/>
    <w:bookmarkEnd w:id="63"/>
    <w:bookmarkEnd w:id="64"/>
    <w:p w14:paraId="12A67436">
      <w:pPr>
        <w:keepNext/>
        <w:keepLines/>
        <w:spacing w:before="260" w:after="260" w:line="412" w:lineRule="auto"/>
        <w:jc w:val="center"/>
        <w:outlineLvl w:val="1"/>
        <w:rPr>
          <w:rFonts w:ascii="宋体" w:hAnsi="宋体"/>
          <w:b/>
          <w:color w:val="000000"/>
          <w:sz w:val="32"/>
          <w:szCs w:val="32"/>
        </w:rPr>
      </w:pPr>
      <w:bookmarkStart w:id="65" w:name="_Toc13563827"/>
      <w:bookmarkStart w:id="66" w:name="_Toc98944421"/>
      <w:bookmarkStart w:id="67" w:name="_Toc11764041"/>
      <w:bookmarkStart w:id="68" w:name="_Toc11832076"/>
      <w:bookmarkStart w:id="69" w:name="_Toc103175047"/>
      <w:bookmarkStart w:id="70" w:name="_Toc145940151"/>
      <w:r>
        <w:rPr>
          <w:rFonts w:ascii="宋体" w:hAnsi="宋体"/>
          <w:b/>
          <w:color w:val="000000"/>
          <w:sz w:val="32"/>
          <w:szCs w:val="32"/>
        </w:rPr>
        <w:t>供应商廉</w:t>
      </w:r>
      <w:r>
        <w:rPr>
          <w:rFonts w:hint="eastAsia" w:ascii="宋体" w:hAnsi="宋体"/>
          <w:b/>
          <w:color w:val="000000"/>
          <w:sz w:val="32"/>
          <w:szCs w:val="32"/>
        </w:rPr>
        <w:t>政</w:t>
      </w:r>
      <w:r>
        <w:rPr>
          <w:rFonts w:ascii="宋体" w:hAnsi="宋体"/>
          <w:b/>
          <w:color w:val="000000"/>
          <w:sz w:val="32"/>
          <w:szCs w:val="32"/>
        </w:rPr>
        <w:t>承诺书</w:t>
      </w:r>
      <w:bookmarkEnd w:id="65"/>
      <w:bookmarkEnd w:id="66"/>
      <w:bookmarkEnd w:id="67"/>
      <w:bookmarkEnd w:id="68"/>
      <w:bookmarkEnd w:id="69"/>
      <w:bookmarkEnd w:id="70"/>
    </w:p>
    <w:p w14:paraId="0245AC10">
      <w:pPr>
        <w:widowControl/>
        <w:shd w:val="clear" w:color="auto" w:fill="FFFFFF"/>
        <w:spacing w:line="480" w:lineRule="exact"/>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167AC562">
      <w:pPr>
        <w:adjustRightInd w:val="0"/>
        <w:snapToGrid w:val="0"/>
        <w:spacing w:line="600" w:lineRule="exact"/>
        <w:ind w:firstLine="480" w:firstLineChars="200"/>
        <w:rPr>
          <w:rFonts w:ascii="宋体" w:hAnsi="宋体"/>
          <w:color w:val="000000"/>
          <w:sz w:val="24"/>
        </w:rPr>
      </w:pPr>
      <w:r>
        <w:rPr>
          <w:rFonts w:ascii="宋体" w:hAnsi="宋体"/>
          <w:color w:val="000000"/>
          <w:sz w:val="24"/>
        </w:rPr>
        <w:t>本企业参与</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bCs/>
          <w:color w:val="000000"/>
          <w:spacing w:val="8"/>
          <w:sz w:val="24"/>
          <w:u w:val="single"/>
        </w:rPr>
        <w:t xml:space="preserve">项目名称    </w:t>
      </w:r>
      <w:r>
        <w:rPr>
          <w:rFonts w:hint="eastAsia" w:ascii="宋体" w:hAnsi="宋体"/>
          <w:color w:val="000000"/>
          <w:sz w:val="24"/>
        </w:rPr>
        <w:t>”</w:t>
      </w:r>
      <w:r>
        <w:rPr>
          <w:rFonts w:ascii="宋体" w:hAnsi="宋体"/>
          <w:color w:val="000000"/>
          <w:sz w:val="24"/>
        </w:rPr>
        <w:t>项目的投标，现郑重承诺：</w:t>
      </w:r>
    </w:p>
    <w:p w14:paraId="73A3D390">
      <w:pPr>
        <w:adjustRightInd w:val="0"/>
        <w:snapToGrid w:val="0"/>
        <w:spacing w:line="600" w:lineRule="exact"/>
        <w:ind w:firstLine="480" w:firstLineChars="200"/>
        <w:rPr>
          <w:rFonts w:ascii="宋体" w:hAnsi="宋体"/>
          <w:color w:val="000000"/>
          <w:sz w:val="24"/>
        </w:rPr>
      </w:pPr>
      <w:r>
        <w:rPr>
          <w:rFonts w:ascii="宋体" w:hAnsi="宋体"/>
          <w:color w:val="000000"/>
          <w:sz w:val="24"/>
        </w:rPr>
        <w:t>一、不以任何方式向项目招标</w:t>
      </w:r>
      <w:r>
        <w:rPr>
          <w:rFonts w:hint="eastAsia" w:ascii="宋体" w:hAnsi="宋体"/>
          <w:color w:val="000000"/>
          <w:sz w:val="24"/>
        </w:rPr>
        <w:t>采购</w:t>
      </w:r>
      <w:r>
        <w:rPr>
          <w:rFonts w:ascii="宋体" w:hAnsi="宋体"/>
          <w:color w:val="000000"/>
          <w:sz w:val="24"/>
        </w:rPr>
        <w:t>人员、审批人员、监管</w:t>
      </w:r>
      <w:r>
        <w:rPr>
          <w:rFonts w:hint="eastAsia" w:ascii="宋体" w:hAnsi="宋体"/>
          <w:color w:val="000000"/>
          <w:sz w:val="24"/>
        </w:rPr>
        <w:t>及</w:t>
      </w:r>
      <w:r>
        <w:rPr>
          <w:rFonts w:ascii="宋体" w:hAnsi="宋体"/>
          <w:color w:val="000000"/>
          <w:sz w:val="24"/>
        </w:rPr>
        <w:t>行业主管人员</w:t>
      </w:r>
      <w:r>
        <w:rPr>
          <w:rFonts w:hint="eastAsia" w:ascii="宋体" w:hAnsi="宋体"/>
          <w:color w:val="000000"/>
          <w:sz w:val="24"/>
        </w:rPr>
        <w:t>以及</w:t>
      </w:r>
      <w:r>
        <w:rPr>
          <w:rFonts w:ascii="宋体" w:hAnsi="宋体"/>
          <w:color w:val="000000"/>
          <w:sz w:val="24"/>
        </w:rPr>
        <w:t>评标专家等行贿。</w:t>
      </w:r>
    </w:p>
    <w:p w14:paraId="68D9BA57">
      <w:pPr>
        <w:adjustRightInd w:val="0"/>
        <w:snapToGrid w:val="0"/>
        <w:spacing w:line="600" w:lineRule="exact"/>
        <w:ind w:firstLine="480" w:firstLineChars="200"/>
        <w:rPr>
          <w:rFonts w:ascii="宋体" w:hAnsi="宋体"/>
          <w:color w:val="000000"/>
          <w:sz w:val="24"/>
        </w:rPr>
      </w:pPr>
      <w:r>
        <w:rPr>
          <w:rFonts w:ascii="宋体" w:hAnsi="宋体"/>
          <w:color w:val="000000"/>
          <w:sz w:val="24"/>
        </w:rPr>
        <w:t>二、不以任何方式托人打招呼、求关照，搞利益结盟，腐蚀党和国家机关工作人员。</w:t>
      </w:r>
    </w:p>
    <w:p w14:paraId="05DA51F1">
      <w:pPr>
        <w:adjustRightInd w:val="0"/>
        <w:snapToGrid w:val="0"/>
        <w:spacing w:line="600" w:lineRule="exact"/>
        <w:ind w:firstLine="480" w:firstLineChars="200"/>
        <w:rPr>
          <w:rFonts w:ascii="宋体" w:hAnsi="宋体"/>
          <w:color w:val="000000"/>
          <w:sz w:val="24"/>
        </w:rPr>
      </w:pPr>
      <w:r>
        <w:rPr>
          <w:rFonts w:ascii="宋体" w:hAnsi="宋体"/>
          <w:color w:val="000000"/>
          <w:sz w:val="24"/>
        </w:rPr>
        <w:t>以上承诺如有违反，请严肃处理，欢迎监督举报！</w:t>
      </w:r>
    </w:p>
    <w:p w14:paraId="5F27EA97">
      <w:pPr>
        <w:widowControl/>
        <w:adjustRightInd w:val="0"/>
        <w:snapToGrid w:val="0"/>
        <w:spacing w:line="600" w:lineRule="exact"/>
        <w:jc w:val="left"/>
        <w:rPr>
          <w:rFonts w:ascii="宋体" w:hAnsi="宋体"/>
          <w:color w:val="000000"/>
          <w:sz w:val="24"/>
        </w:rPr>
      </w:pPr>
    </w:p>
    <w:p w14:paraId="44117596">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451B73EC">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2C91C7EF">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61DAC25C">
      <w:pPr>
        <w:spacing w:line="400" w:lineRule="exact"/>
        <w:ind w:firstLine="480" w:firstLineChars="200"/>
        <w:rPr>
          <w:rFonts w:ascii="宋体" w:hAnsi="宋体"/>
          <w:color w:val="000000"/>
          <w:sz w:val="24"/>
        </w:rPr>
      </w:pPr>
    </w:p>
    <w:p w14:paraId="43182C4F">
      <w:pPr>
        <w:spacing w:line="400" w:lineRule="exact"/>
        <w:ind w:firstLine="480" w:firstLineChars="200"/>
        <w:rPr>
          <w:rFonts w:ascii="宋体" w:hAnsi="宋体"/>
          <w:color w:val="000000"/>
          <w:sz w:val="24"/>
        </w:rPr>
      </w:pPr>
    </w:p>
    <w:p w14:paraId="0352C1C3">
      <w:pPr>
        <w:pStyle w:val="7"/>
      </w:pPr>
    </w:p>
    <w:p w14:paraId="73AB0A32">
      <w:pPr>
        <w:pStyle w:val="33"/>
        <w:ind w:firstLine="353"/>
        <w:sectPr>
          <w:footerReference r:id="rId3" w:type="default"/>
          <w:pgSz w:w="11906" w:h="16838"/>
          <w:pgMar w:top="1440" w:right="1803" w:bottom="1440" w:left="1803" w:header="851" w:footer="992" w:gutter="0"/>
          <w:cols w:space="0" w:num="1"/>
          <w:docGrid w:type="lines" w:linePitch="319" w:charSpace="0"/>
        </w:sectPr>
      </w:pPr>
    </w:p>
    <w:p w14:paraId="0EB5F412">
      <w:pPr>
        <w:pStyle w:val="3"/>
        <w:spacing w:line="0" w:lineRule="atLeast"/>
        <w:jc w:val="center"/>
        <w:rPr>
          <w:rFonts w:ascii="宋体" w:hAnsi="宋体"/>
          <w:color w:val="000000"/>
          <w:sz w:val="24"/>
          <w:szCs w:val="24"/>
        </w:rPr>
      </w:pPr>
      <w:bookmarkStart w:id="71" w:name="_Toc98944427"/>
      <w:bookmarkStart w:id="72" w:name="_Toc103175053"/>
      <w:bookmarkStart w:id="73" w:name="_Toc145940152"/>
      <w:r>
        <w:rPr>
          <w:rFonts w:hint="eastAsia" w:ascii="宋体" w:hAnsi="宋体"/>
          <w:color w:val="000000"/>
        </w:rPr>
        <w:t>报价函</w:t>
      </w:r>
      <w:bookmarkEnd w:id="37"/>
      <w:bookmarkEnd w:id="38"/>
      <w:bookmarkEnd w:id="39"/>
      <w:bookmarkEnd w:id="71"/>
      <w:bookmarkEnd w:id="72"/>
      <w:bookmarkEnd w:id="73"/>
    </w:p>
    <w:p w14:paraId="00DF9BCF">
      <w:pPr>
        <w:adjustRightInd w:val="0"/>
        <w:spacing w:line="360" w:lineRule="auto"/>
        <w:rPr>
          <w:rFonts w:ascii="宋体" w:hAnsi="宋体"/>
          <w:bCs/>
          <w:color w:val="000000"/>
          <w:spacing w:val="8"/>
          <w:sz w:val="24"/>
        </w:rPr>
      </w:pPr>
      <w:r>
        <w:rPr>
          <w:rFonts w:hint="eastAsia" w:ascii="宋体" w:hAnsi="宋体"/>
          <w:bCs/>
          <w:color w:val="000000"/>
          <w:spacing w:val="8"/>
          <w:sz w:val="24"/>
          <w:lang w:eastAsia="zh-CN"/>
        </w:rPr>
        <w:t>梓潼县中医院</w:t>
      </w:r>
      <w:r>
        <w:rPr>
          <w:rFonts w:hint="eastAsia" w:ascii="宋体" w:hAnsi="宋体"/>
          <w:bCs/>
          <w:color w:val="000000"/>
          <w:spacing w:val="8"/>
          <w:sz w:val="24"/>
        </w:rPr>
        <w:t>：</w:t>
      </w:r>
    </w:p>
    <w:p w14:paraId="63B1D8AD">
      <w:pPr>
        <w:spacing w:line="360" w:lineRule="auto"/>
        <w:ind w:firstLine="480" w:firstLineChars="200"/>
        <w:rPr>
          <w:rFonts w:ascii="宋体" w:hAnsi="宋体"/>
          <w:color w:val="000000"/>
          <w:sz w:val="24"/>
          <w:u w:val="single"/>
        </w:rPr>
      </w:pPr>
      <w:r>
        <w:rPr>
          <w:rFonts w:hint="eastAsia" w:ascii="宋体" w:hAnsi="宋体"/>
          <w:color w:val="000000"/>
          <w:sz w:val="24"/>
        </w:rPr>
        <w:t>我方全面研究了“</w:t>
      </w:r>
      <w:r>
        <w:rPr>
          <w:rFonts w:hint="eastAsia" w:ascii="宋体" w:hAnsi="宋体"/>
          <w:color w:val="000000"/>
          <w:sz w:val="24"/>
          <w:u w:val="single"/>
        </w:rPr>
        <w:t xml:space="preserve">  采购项目名称   </w:t>
      </w:r>
      <w:r>
        <w:rPr>
          <w:rFonts w:hint="eastAsia" w:ascii="宋体" w:hAnsi="宋体"/>
          <w:color w:val="000000"/>
          <w:sz w:val="24"/>
        </w:rPr>
        <w:t>”项目，决定参加贵单位组织的本项目投标，并自觉遵守相关规定，遵守采购规则，维护正常的采购秩序。我方授权</w:t>
      </w:r>
      <w:r>
        <w:rPr>
          <w:rFonts w:ascii="宋体" w:hAnsi="宋体"/>
          <w:color w:val="000000"/>
          <w:sz w:val="24"/>
          <w:u w:val="single"/>
        </w:rPr>
        <w:t xml:space="preserve">             </w:t>
      </w:r>
      <w:r>
        <w:rPr>
          <w:rFonts w:hint="eastAsia" w:ascii="宋体" w:hAnsi="宋体"/>
          <w:color w:val="000000"/>
          <w:sz w:val="24"/>
        </w:rPr>
        <w:t>（姓名、职务）代表我方</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（投标单位的名称）全权处理本项目投标的有关事宜。</w:t>
      </w:r>
    </w:p>
    <w:p w14:paraId="73653931">
      <w:pPr>
        <w:wordWrap w:val="0"/>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、我方自愿按照谈判文件规定的各项要求向采购人提供所需货物、服务，总投标价为人民币</w:t>
      </w:r>
      <w:r>
        <w:rPr>
          <w:rFonts w:hint="eastAsia" w:ascii="宋体" w:hAnsi="宋体"/>
          <w:color w:val="000000"/>
          <w:sz w:val="24"/>
          <w:u w:val="single"/>
        </w:rPr>
        <w:t xml:space="preserve">       </w:t>
      </w:r>
      <w:r>
        <w:rPr>
          <w:rFonts w:hint="eastAsia" w:ascii="宋体" w:hAnsi="宋体"/>
          <w:color w:val="000000"/>
          <w:sz w:val="24"/>
        </w:rPr>
        <w:t>元。</w:t>
      </w:r>
    </w:p>
    <w:p w14:paraId="20D65969">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、一旦我方成交，我方将严格履行合同规定的责任和义务。</w:t>
      </w:r>
    </w:p>
    <w:p w14:paraId="2713464C">
      <w:pPr>
        <w:spacing w:line="360" w:lineRule="auto"/>
        <w:ind w:firstLine="480" w:firstLineChars="200"/>
        <w:rPr>
          <w:rFonts w:ascii="宋体" w:hAnsi="宋体"/>
          <w:bCs/>
          <w:color w:val="000000"/>
          <w:sz w:val="24"/>
        </w:rPr>
      </w:pPr>
      <w:r>
        <w:rPr>
          <w:rFonts w:hint="eastAsia" w:ascii="宋体" w:hAnsi="宋体"/>
          <w:bCs/>
          <w:color w:val="000000"/>
          <w:sz w:val="24"/>
        </w:rPr>
        <w:t>3、我方为本项目提交的响应文件正本</w:t>
      </w:r>
      <w:r>
        <w:rPr>
          <w:rFonts w:hint="eastAsia" w:ascii="宋体" w:hAnsi="宋体"/>
          <w:bCs/>
          <w:color w:val="000000"/>
          <w:sz w:val="24"/>
          <w:u w:val="single"/>
        </w:rPr>
        <w:t xml:space="preserve">  1 </w:t>
      </w:r>
      <w:r>
        <w:rPr>
          <w:rFonts w:hint="eastAsia" w:ascii="宋体" w:hAnsi="宋体"/>
          <w:bCs/>
          <w:color w:val="000000"/>
          <w:sz w:val="24"/>
        </w:rPr>
        <w:t>份，副本</w:t>
      </w:r>
      <w:r>
        <w:rPr>
          <w:rFonts w:hint="eastAsia" w:ascii="宋体" w:hAnsi="宋体"/>
          <w:bCs/>
          <w:color w:val="000000"/>
          <w:sz w:val="24"/>
          <w:u w:val="single"/>
        </w:rPr>
        <w:t xml:space="preserve"> 2 </w:t>
      </w:r>
      <w:r>
        <w:rPr>
          <w:rFonts w:hint="eastAsia" w:ascii="宋体" w:hAnsi="宋体"/>
          <w:bCs/>
          <w:color w:val="000000"/>
          <w:sz w:val="24"/>
        </w:rPr>
        <w:t>份。</w:t>
      </w:r>
    </w:p>
    <w:p w14:paraId="7DD92D8A">
      <w:pPr>
        <w:spacing w:line="360" w:lineRule="auto"/>
        <w:ind w:firstLine="480" w:firstLineChars="200"/>
        <w:rPr>
          <w:rFonts w:ascii="宋体" w:hAnsi="宋体"/>
          <w:color w:val="000000"/>
          <w:sz w:val="24"/>
        </w:rPr>
      </w:pPr>
      <w:r>
        <w:rPr>
          <w:rFonts w:hint="eastAsia" w:ascii="宋体" w:hAnsi="宋体"/>
          <w:color w:val="000000"/>
          <w:sz w:val="24"/>
        </w:rPr>
        <w:t>4、我方愿意提供贵单位可能另外要求的，与投标有关的文件资料，并保证我方已提供和将要提供的文件资料是真实、准确的。</w:t>
      </w:r>
    </w:p>
    <w:p w14:paraId="26CB60D8">
      <w:pPr>
        <w:adjustRightInd w:val="0"/>
        <w:spacing w:line="360" w:lineRule="auto"/>
        <w:ind w:firstLine="480" w:firstLineChars="200"/>
        <w:rPr>
          <w:rFonts w:ascii="宋体" w:hAnsi="宋体"/>
          <w:color w:val="000000"/>
          <w:sz w:val="24"/>
        </w:rPr>
      </w:pPr>
      <w:r>
        <w:rPr>
          <w:rFonts w:hint="eastAsia" w:ascii="宋体" w:hAnsi="宋体"/>
          <w:color w:val="000000"/>
          <w:sz w:val="24"/>
        </w:rPr>
        <w:t>5、我方同意本次谈判的投标有效期为谈判之日起</w:t>
      </w:r>
      <w:r>
        <w:rPr>
          <w:rFonts w:ascii="宋体" w:hAnsi="宋体"/>
          <w:color w:val="000000"/>
          <w:sz w:val="24"/>
          <w:u w:val="single"/>
        </w:rPr>
        <w:t>90</w:t>
      </w:r>
      <w:r>
        <w:rPr>
          <w:rFonts w:hint="eastAsia" w:ascii="宋体" w:hAnsi="宋体"/>
          <w:color w:val="000000"/>
          <w:sz w:val="24"/>
          <w:u w:val="single"/>
        </w:rPr>
        <w:t>天</w:t>
      </w:r>
      <w:r>
        <w:rPr>
          <w:rFonts w:hint="eastAsia" w:ascii="宋体" w:hAnsi="宋体"/>
          <w:color w:val="000000"/>
          <w:sz w:val="24"/>
        </w:rPr>
        <w:t>。特殊情况下，采购人可于投标有效期满之前书面要求我方同意延长有效期。我方如拒绝延长投标有效期，将不得再参与该项目后续采购活动。如同意延长投标有效期，我方不能修改响应文件。</w:t>
      </w:r>
    </w:p>
    <w:p w14:paraId="1A0C8DB7">
      <w:pPr>
        <w:adjustRightInd w:val="0"/>
        <w:spacing w:line="360" w:lineRule="auto"/>
        <w:ind w:firstLine="480" w:firstLineChars="200"/>
        <w:rPr>
          <w:rFonts w:ascii="宋体" w:hAnsi="宋体"/>
          <w:color w:val="000000"/>
          <w:sz w:val="24"/>
        </w:rPr>
      </w:pPr>
      <w:r>
        <w:rPr>
          <w:rFonts w:hint="eastAsia" w:ascii="宋体" w:hAnsi="宋体"/>
          <w:color w:val="000000"/>
          <w:sz w:val="24"/>
        </w:rPr>
        <w:t>6、我方完全理解采购人不一定将合同授予最低报价的供应商的行为。</w:t>
      </w:r>
    </w:p>
    <w:p w14:paraId="58DA15D1">
      <w:pPr>
        <w:spacing w:line="360" w:lineRule="auto"/>
        <w:ind w:firstLine="480" w:firstLineChars="200"/>
        <w:rPr>
          <w:rFonts w:ascii="宋体" w:hAnsi="宋体"/>
          <w:color w:val="000000"/>
          <w:sz w:val="24"/>
        </w:rPr>
      </w:pPr>
      <w:r>
        <w:rPr>
          <w:rFonts w:hint="eastAsia" w:ascii="宋体" w:hAnsi="宋体"/>
          <w:color w:val="000000"/>
          <w:sz w:val="24"/>
        </w:rPr>
        <w:t>供应商名称：</w:t>
      </w:r>
      <w:r>
        <w:rPr>
          <w:rFonts w:ascii="宋体" w:hAnsi="宋体"/>
          <w:color w:val="000000"/>
          <w:sz w:val="24"/>
          <w:u w:val="single"/>
        </w:rPr>
        <w:t xml:space="preserve">        </w:t>
      </w:r>
      <w:r>
        <w:rPr>
          <w:rFonts w:hint="eastAsia" w:ascii="宋体" w:hAnsi="宋体"/>
          <w:color w:val="000000"/>
          <w:sz w:val="24"/>
        </w:rPr>
        <w:t>（盖章）</w:t>
      </w:r>
    </w:p>
    <w:p w14:paraId="31743939">
      <w:pPr>
        <w:spacing w:line="360" w:lineRule="auto"/>
        <w:ind w:firstLine="480" w:firstLineChars="200"/>
        <w:rPr>
          <w:rFonts w:ascii="宋体" w:hAnsi="宋体"/>
          <w:color w:val="000000"/>
          <w:sz w:val="24"/>
        </w:rPr>
      </w:pPr>
      <w:r>
        <w:rPr>
          <w:rFonts w:hint="eastAsia" w:ascii="宋体" w:hAnsi="宋体"/>
          <w:color w:val="000000"/>
          <w:sz w:val="24"/>
        </w:rPr>
        <w:t>法定代表人或授权代表（签字或盖章）：</w:t>
      </w:r>
    </w:p>
    <w:p w14:paraId="08734483">
      <w:pPr>
        <w:spacing w:line="360" w:lineRule="auto"/>
        <w:rPr>
          <w:rFonts w:ascii="宋体" w:hAnsi="宋体"/>
          <w:color w:val="000000"/>
          <w:sz w:val="24"/>
        </w:rPr>
      </w:pPr>
      <w:r>
        <w:rPr>
          <w:rFonts w:hint="eastAsia" w:ascii="宋体" w:hAnsi="宋体"/>
          <w:color w:val="000000"/>
          <w:sz w:val="24"/>
        </w:rPr>
        <w:t xml:space="preserve">    联系电话：</w:t>
      </w:r>
      <w:r>
        <w:rPr>
          <w:rFonts w:hint="eastAsia" w:ascii="宋体" w:hAnsi="宋体"/>
          <w:color w:val="000000"/>
          <w:sz w:val="24"/>
          <w:u w:val="single"/>
        </w:rPr>
        <w:t xml:space="preserve">            </w:t>
      </w:r>
      <w:r>
        <w:rPr>
          <w:rFonts w:hint="eastAsia" w:ascii="宋体" w:hAnsi="宋体"/>
          <w:color w:val="000000"/>
          <w:sz w:val="24"/>
        </w:rPr>
        <w:t xml:space="preserve">                              </w:t>
      </w:r>
    </w:p>
    <w:p w14:paraId="516D28F3">
      <w:pPr>
        <w:spacing w:line="360" w:lineRule="auto"/>
        <w:ind w:firstLine="480" w:firstLineChars="200"/>
        <w:rPr>
          <w:rFonts w:ascii="宋体" w:hAnsi="宋体"/>
          <w:color w:val="000000"/>
          <w:sz w:val="24"/>
        </w:rPr>
      </w:pP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期：</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w:t>
      </w:r>
    </w:p>
    <w:p w14:paraId="7C37479B">
      <w:pPr>
        <w:pStyle w:val="3"/>
        <w:spacing w:line="0" w:lineRule="atLeast"/>
        <w:jc w:val="center"/>
        <w:rPr>
          <w:rFonts w:ascii="宋体" w:hAnsi="宋体"/>
          <w:color w:val="000000"/>
          <w:sz w:val="28"/>
          <w:szCs w:val="28"/>
        </w:rPr>
      </w:pPr>
      <w:bookmarkStart w:id="74" w:name="_Toc103175055"/>
      <w:bookmarkStart w:id="75" w:name="_Toc482266098"/>
      <w:bookmarkStart w:id="76" w:name="_Toc443397363"/>
      <w:bookmarkStart w:id="77" w:name="_Toc13563815"/>
      <w:bookmarkStart w:id="78" w:name="_Toc11832062"/>
      <w:bookmarkStart w:id="79" w:name="_Toc98944429"/>
      <w:r>
        <w:rPr>
          <w:rFonts w:ascii="宋体" w:hAnsi="宋体"/>
          <w:color w:val="000000"/>
          <w:sz w:val="28"/>
          <w:szCs w:val="28"/>
        </w:rPr>
        <w:br w:type="page"/>
      </w:r>
      <w:bookmarkStart w:id="80" w:name="_Toc145940153"/>
      <w:r>
        <w:rPr>
          <w:rFonts w:ascii="宋体" w:hAnsi="宋体"/>
          <w:color w:val="000000"/>
        </w:rPr>
        <w:t>分项报价明细表</w:t>
      </w:r>
      <w:bookmarkEnd w:id="80"/>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515"/>
        <w:gridCol w:w="1986"/>
        <w:gridCol w:w="853"/>
        <w:gridCol w:w="2490"/>
        <w:gridCol w:w="959"/>
      </w:tblGrid>
      <w:tr w14:paraId="57F6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2" w:type="pct"/>
            <w:vAlign w:val="center"/>
          </w:tcPr>
          <w:p w14:paraId="0D4C3AD3">
            <w:pPr>
              <w:spacing w:line="520" w:lineRule="exact"/>
              <w:rPr>
                <w:b/>
                <w:sz w:val="24"/>
                <w:szCs w:val="24"/>
              </w:rPr>
            </w:pPr>
            <w:r>
              <w:rPr>
                <w:rFonts w:hint="eastAsia"/>
                <w:b/>
                <w:sz w:val="24"/>
                <w:szCs w:val="24"/>
              </w:rPr>
              <w:t>序号</w:t>
            </w:r>
          </w:p>
        </w:tc>
        <w:tc>
          <w:tcPr>
            <w:tcW w:w="888" w:type="pct"/>
            <w:vAlign w:val="center"/>
          </w:tcPr>
          <w:p w14:paraId="44FE5573">
            <w:pPr>
              <w:spacing w:line="520" w:lineRule="exact"/>
              <w:rPr>
                <w:b/>
                <w:sz w:val="24"/>
                <w:szCs w:val="24"/>
              </w:rPr>
            </w:pPr>
            <w:r>
              <w:rPr>
                <w:rFonts w:hint="eastAsia"/>
                <w:b/>
                <w:sz w:val="24"/>
                <w:szCs w:val="24"/>
              </w:rPr>
              <w:t>名称</w:t>
            </w:r>
          </w:p>
        </w:tc>
        <w:tc>
          <w:tcPr>
            <w:tcW w:w="1164" w:type="pct"/>
            <w:vAlign w:val="center"/>
          </w:tcPr>
          <w:p w14:paraId="080D638C">
            <w:pPr>
              <w:spacing w:line="520" w:lineRule="exact"/>
              <w:rPr>
                <w:b/>
                <w:sz w:val="24"/>
                <w:szCs w:val="24"/>
              </w:rPr>
            </w:pPr>
            <w:r>
              <w:rPr>
                <w:b/>
                <w:sz w:val="24"/>
                <w:szCs w:val="24"/>
              </w:rPr>
              <w:t>参数</w:t>
            </w:r>
          </w:p>
        </w:tc>
        <w:tc>
          <w:tcPr>
            <w:tcW w:w="500" w:type="pct"/>
            <w:vAlign w:val="center"/>
          </w:tcPr>
          <w:p w14:paraId="48064FE5">
            <w:pPr>
              <w:spacing w:line="520" w:lineRule="exact"/>
              <w:rPr>
                <w:b/>
                <w:sz w:val="24"/>
                <w:szCs w:val="24"/>
              </w:rPr>
            </w:pPr>
            <w:r>
              <w:rPr>
                <w:rFonts w:hint="eastAsia"/>
                <w:b/>
                <w:sz w:val="24"/>
                <w:szCs w:val="24"/>
              </w:rPr>
              <w:t>数量</w:t>
            </w:r>
          </w:p>
        </w:tc>
        <w:tc>
          <w:tcPr>
            <w:tcW w:w="1460" w:type="pct"/>
            <w:vAlign w:val="center"/>
          </w:tcPr>
          <w:p w14:paraId="0E94DAEF">
            <w:pPr>
              <w:spacing w:line="520" w:lineRule="exact"/>
              <w:rPr>
                <w:b/>
                <w:sz w:val="24"/>
                <w:szCs w:val="24"/>
              </w:rPr>
            </w:pPr>
            <w:r>
              <w:rPr>
                <w:rFonts w:hint="eastAsia"/>
                <w:b/>
                <w:sz w:val="24"/>
                <w:szCs w:val="24"/>
              </w:rPr>
              <w:t>参考</w:t>
            </w:r>
            <w:r>
              <w:rPr>
                <w:b/>
                <w:sz w:val="24"/>
                <w:szCs w:val="24"/>
              </w:rPr>
              <w:t>单价</w:t>
            </w:r>
            <w:r>
              <w:rPr>
                <w:rFonts w:hint="eastAsia"/>
                <w:b/>
                <w:sz w:val="24"/>
                <w:szCs w:val="24"/>
              </w:rPr>
              <w:t>（元）</w:t>
            </w:r>
          </w:p>
        </w:tc>
        <w:tc>
          <w:tcPr>
            <w:tcW w:w="562" w:type="pct"/>
            <w:vAlign w:val="center"/>
          </w:tcPr>
          <w:p w14:paraId="2D3BE71A">
            <w:pPr>
              <w:spacing w:line="520" w:lineRule="exact"/>
              <w:rPr>
                <w:b/>
                <w:sz w:val="24"/>
                <w:szCs w:val="24"/>
              </w:rPr>
            </w:pPr>
            <w:r>
              <w:rPr>
                <w:b/>
                <w:sz w:val="24"/>
                <w:szCs w:val="24"/>
              </w:rPr>
              <w:t>备注</w:t>
            </w:r>
          </w:p>
        </w:tc>
      </w:tr>
      <w:tr w14:paraId="0225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2" w:type="pct"/>
            <w:vAlign w:val="center"/>
          </w:tcPr>
          <w:p w14:paraId="318BA79A">
            <w:pPr>
              <w:spacing w:line="520" w:lineRule="exact"/>
              <w:rPr>
                <w:sz w:val="24"/>
                <w:szCs w:val="24"/>
              </w:rPr>
            </w:pPr>
            <w:r>
              <w:rPr>
                <w:rFonts w:hint="eastAsia"/>
                <w:sz w:val="24"/>
                <w:szCs w:val="24"/>
              </w:rPr>
              <w:t>1</w:t>
            </w:r>
          </w:p>
        </w:tc>
        <w:tc>
          <w:tcPr>
            <w:tcW w:w="888" w:type="pct"/>
            <w:vAlign w:val="center"/>
          </w:tcPr>
          <w:p w14:paraId="498D2F3F">
            <w:pPr>
              <w:spacing w:line="520" w:lineRule="exact"/>
              <w:rPr>
                <w:rFonts w:hint="eastAsia" w:eastAsiaTheme="minorEastAsia"/>
                <w:sz w:val="24"/>
                <w:szCs w:val="24"/>
                <w:lang w:eastAsia="zh-CN"/>
              </w:rPr>
            </w:pPr>
            <w:r>
              <w:rPr>
                <w:rFonts w:hint="eastAsia"/>
                <w:sz w:val="24"/>
                <w:szCs w:val="24"/>
                <w:lang w:eastAsia="zh-CN"/>
              </w:rPr>
              <w:t>显微镜</w:t>
            </w:r>
          </w:p>
        </w:tc>
        <w:tc>
          <w:tcPr>
            <w:tcW w:w="1164" w:type="pct"/>
            <w:vAlign w:val="center"/>
          </w:tcPr>
          <w:p w14:paraId="6AED0710">
            <w:pPr>
              <w:spacing w:line="520" w:lineRule="exact"/>
              <w:rPr>
                <w:sz w:val="24"/>
                <w:szCs w:val="24"/>
              </w:rPr>
            </w:pPr>
          </w:p>
        </w:tc>
        <w:tc>
          <w:tcPr>
            <w:tcW w:w="500" w:type="pct"/>
            <w:vAlign w:val="center"/>
          </w:tcPr>
          <w:p w14:paraId="64F13721">
            <w:pPr>
              <w:spacing w:line="520" w:lineRule="exact"/>
              <w:rPr>
                <w:sz w:val="24"/>
                <w:szCs w:val="24"/>
              </w:rPr>
            </w:pPr>
          </w:p>
        </w:tc>
        <w:tc>
          <w:tcPr>
            <w:tcW w:w="1460" w:type="pct"/>
            <w:vAlign w:val="center"/>
          </w:tcPr>
          <w:p w14:paraId="7A3E2D09">
            <w:pPr>
              <w:spacing w:line="520" w:lineRule="exact"/>
              <w:rPr>
                <w:sz w:val="24"/>
                <w:szCs w:val="24"/>
              </w:rPr>
            </w:pPr>
          </w:p>
        </w:tc>
        <w:tc>
          <w:tcPr>
            <w:tcW w:w="562" w:type="pct"/>
            <w:vAlign w:val="center"/>
          </w:tcPr>
          <w:p w14:paraId="1EB77EE9">
            <w:pPr>
              <w:spacing w:line="520" w:lineRule="exact"/>
              <w:rPr>
                <w:sz w:val="24"/>
                <w:szCs w:val="24"/>
              </w:rPr>
            </w:pPr>
          </w:p>
        </w:tc>
      </w:tr>
      <w:tr w14:paraId="1F72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22" w:type="pct"/>
            <w:vAlign w:val="center"/>
          </w:tcPr>
          <w:p w14:paraId="42173630">
            <w:pPr>
              <w:spacing w:line="520" w:lineRule="exact"/>
              <w:rPr>
                <w:sz w:val="24"/>
                <w:szCs w:val="24"/>
              </w:rPr>
            </w:pPr>
            <w:r>
              <w:rPr>
                <w:rFonts w:hint="eastAsia"/>
                <w:sz w:val="24"/>
                <w:szCs w:val="24"/>
              </w:rPr>
              <w:t>2</w:t>
            </w:r>
          </w:p>
        </w:tc>
        <w:tc>
          <w:tcPr>
            <w:tcW w:w="888" w:type="pct"/>
            <w:vAlign w:val="center"/>
          </w:tcPr>
          <w:p w14:paraId="036899E9">
            <w:pPr>
              <w:spacing w:line="520" w:lineRule="exact"/>
              <w:rPr>
                <w:sz w:val="24"/>
                <w:szCs w:val="24"/>
              </w:rPr>
            </w:pPr>
          </w:p>
        </w:tc>
        <w:tc>
          <w:tcPr>
            <w:tcW w:w="1164" w:type="pct"/>
            <w:vAlign w:val="center"/>
          </w:tcPr>
          <w:p w14:paraId="2BBCA0BF">
            <w:pPr>
              <w:spacing w:line="520" w:lineRule="exact"/>
              <w:rPr>
                <w:sz w:val="24"/>
                <w:szCs w:val="24"/>
              </w:rPr>
            </w:pPr>
          </w:p>
        </w:tc>
        <w:tc>
          <w:tcPr>
            <w:tcW w:w="500" w:type="pct"/>
            <w:vAlign w:val="center"/>
          </w:tcPr>
          <w:p w14:paraId="7E7E4C79">
            <w:pPr>
              <w:spacing w:line="520" w:lineRule="exact"/>
              <w:rPr>
                <w:sz w:val="24"/>
                <w:szCs w:val="24"/>
              </w:rPr>
            </w:pPr>
          </w:p>
        </w:tc>
        <w:tc>
          <w:tcPr>
            <w:tcW w:w="1460" w:type="pct"/>
            <w:vAlign w:val="center"/>
          </w:tcPr>
          <w:p w14:paraId="07641EA9">
            <w:pPr>
              <w:spacing w:line="520" w:lineRule="exact"/>
              <w:rPr>
                <w:sz w:val="24"/>
                <w:szCs w:val="24"/>
              </w:rPr>
            </w:pPr>
          </w:p>
        </w:tc>
        <w:tc>
          <w:tcPr>
            <w:tcW w:w="562" w:type="pct"/>
            <w:vAlign w:val="center"/>
          </w:tcPr>
          <w:p w14:paraId="7FCBC368">
            <w:pPr>
              <w:spacing w:line="520" w:lineRule="exact"/>
              <w:rPr>
                <w:sz w:val="24"/>
                <w:szCs w:val="24"/>
              </w:rPr>
            </w:pPr>
          </w:p>
        </w:tc>
      </w:tr>
    </w:tbl>
    <w:p w14:paraId="631395E2">
      <w:pPr>
        <w:adjustRightInd w:val="0"/>
        <w:spacing w:line="480" w:lineRule="exact"/>
        <w:rPr>
          <w:rFonts w:hint="eastAsia" w:ascii="宋体" w:hAnsi="宋体" w:cs="宋体"/>
          <w:bCs/>
          <w:color w:val="000000"/>
          <w:spacing w:val="8"/>
          <w:sz w:val="24"/>
        </w:rPr>
      </w:pPr>
    </w:p>
    <w:p w14:paraId="7D498F29">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注：1、投标人必须按“分项报价明细表”的格式详细报出投标总价的各个组成部分的报价并具体填写品牌、规格、型号等，否则作无效投标处理。纵向横向比较价格异常的，请在备注栏说明原因。</w:t>
      </w:r>
    </w:p>
    <w:p w14:paraId="7A53D45B">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 xml:space="preserve">    2、产品在国家节能、环保产品政府采购品目清单内须在备注栏注明，如为节能品目清单内产品，须注明“节能产品”或“政府强制采购产品”，如为环保清单内产品，须注明“环保产品”。</w:t>
      </w:r>
    </w:p>
    <w:p w14:paraId="24DC0DC4">
      <w:pPr>
        <w:adjustRightInd w:val="0"/>
        <w:spacing w:line="480" w:lineRule="exact"/>
        <w:ind w:firstLine="501" w:firstLineChars="196"/>
        <w:rPr>
          <w:rFonts w:ascii="宋体" w:hAnsi="宋体" w:cs="宋体"/>
          <w:bCs/>
          <w:color w:val="000000"/>
          <w:spacing w:val="8"/>
          <w:sz w:val="24"/>
        </w:rPr>
      </w:pPr>
      <w:r>
        <w:rPr>
          <w:rFonts w:hint="eastAsia" w:ascii="宋体" w:hAnsi="宋体" w:cs="宋体"/>
          <w:bCs/>
          <w:color w:val="000000"/>
          <w:spacing w:val="8"/>
          <w:sz w:val="24"/>
        </w:rPr>
        <w:t>3、“分项报价明细表”各分项报价合计应当与“报价表”报价合计相等。</w:t>
      </w:r>
    </w:p>
    <w:p w14:paraId="28D0920F"/>
    <w:p w14:paraId="6C40829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366C942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1D609C91">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14C47AEF">
      <w:pPr>
        <w:widowControl/>
        <w:jc w:val="left"/>
        <w:rPr>
          <w:rFonts w:ascii="宋体" w:hAnsi="宋体" w:eastAsia="宋体" w:cs="Times New Roman"/>
          <w:b/>
          <w:color w:val="000000"/>
          <w:sz w:val="28"/>
          <w:szCs w:val="28"/>
        </w:rPr>
      </w:pPr>
    </w:p>
    <w:bookmarkEnd w:id="74"/>
    <w:p w14:paraId="3CA50FEF">
      <w:pPr>
        <w:widowControl/>
        <w:jc w:val="left"/>
        <w:rPr>
          <w:rFonts w:ascii="宋体" w:hAnsi="宋体"/>
          <w:b/>
          <w:color w:val="000000"/>
          <w:sz w:val="28"/>
          <w:szCs w:val="28"/>
        </w:rPr>
      </w:pPr>
      <w:bookmarkStart w:id="81" w:name="_Toc103175066"/>
      <w:r>
        <w:rPr>
          <w:rFonts w:ascii="宋体" w:hAnsi="宋体"/>
          <w:b/>
          <w:color w:val="000000"/>
          <w:sz w:val="28"/>
          <w:szCs w:val="28"/>
        </w:rPr>
        <w:br w:type="page"/>
      </w:r>
    </w:p>
    <w:p w14:paraId="42168D97">
      <w:pPr>
        <w:keepNext/>
        <w:keepLines/>
        <w:spacing w:before="260" w:after="260" w:line="400" w:lineRule="exact"/>
        <w:jc w:val="center"/>
        <w:outlineLvl w:val="1"/>
        <w:rPr>
          <w:rFonts w:ascii="宋体" w:hAnsi="宋体"/>
          <w:b/>
          <w:color w:val="000000"/>
          <w:sz w:val="28"/>
          <w:szCs w:val="28"/>
        </w:rPr>
      </w:pPr>
      <w:bookmarkStart w:id="82" w:name="_Toc145940154"/>
      <w:r>
        <w:rPr>
          <w:rFonts w:hint="eastAsia" w:ascii="宋体" w:hAnsi="宋体"/>
          <w:b/>
          <w:color w:val="000000"/>
          <w:sz w:val="28"/>
          <w:szCs w:val="28"/>
        </w:rPr>
        <w:t>技术、服务响应表</w:t>
      </w:r>
      <w:bookmarkEnd w:id="75"/>
      <w:bookmarkEnd w:id="76"/>
      <w:bookmarkEnd w:id="77"/>
      <w:bookmarkEnd w:id="78"/>
      <w:bookmarkEnd w:id="79"/>
      <w:bookmarkEnd w:id="81"/>
      <w:bookmarkEnd w:id="82"/>
    </w:p>
    <w:p w14:paraId="371A98DB">
      <w:pPr>
        <w:spacing w:line="480" w:lineRule="exact"/>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346"/>
        <w:gridCol w:w="2346"/>
        <w:gridCol w:w="1696"/>
        <w:gridCol w:w="1151"/>
      </w:tblGrid>
      <w:tr w14:paraId="4AB1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77" w:type="pct"/>
            <w:tcBorders>
              <w:top w:val="single" w:color="auto" w:sz="4" w:space="0"/>
              <w:left w:val="single" w:color="auto" w:sz="4" w:space="0"/>
              <w:bottom w:val="single" w:color="auto" w:sz="4" w:space="0"/>
              <w:right w:val="single" w:color="auto" w:sz="4" w:space="0"/>
            </w:tcBorders>
            <w:vAlign w:val="center"/>
          </w:tcPr>
          <w:p w14:paraId="15128661">
            <w:pPr>
              <w:spacing w:line="400" w:lineRule="exact"/>
              <w:rPr>
                <w:rFonts w:ascii="宋体" w:hAnsi="宋体"/>
                <w:color w:val="000000"/>
                <w:sz w:val="24"/>
              </w:rPr>
            </w:pPr>
            <w:r>
              <w:rPr>
                <w:rFonts w:hint="eastAsia" w:ascii="宋体" w:hAnsi="宋体"/>
                <w:color w:val="000000"/>
                <w:sz w:val="24"/>
              </w:rPr>
              <w:t>序号</w:t>
            </w:r>
          </w:p>
        </w:tc>
        <w:tc>
          <w:tcPr>
            <w:tcW w:w="1376" w:type="pct"/>
            <w:tcBorders>
              <w:top w:val="single" w:color="auto" w:sz="4" w:space="0"/>
              <w:left w:val="single" w:color="auto" w:sz="4" w:space="0"/>
              <w:bottom w:val="single" w:color="auto" w:sz="4" w:space="0"/>
              <w:right w:val="single" w:color="auto" w:sz="4" w:space="0"/>
            </w:tcBorders>
            <w:vAlign w:val="center"/>
          </w:tcPr>
          <w:p w14:paraId="16B48555">
            <w:pPr>
              <w:spacing w:line="400" w:lineRule="exact"/>
              <w:rPr>
                <w:rFonts w:ascii="宋体" w:hAnsi="宋体"/>
                <w:color w:val="000000"/>
                <w:sz w:val="24"/>
              </w:rPr>
            </w:pPr>
            <w:r>
              <w:rPr>
                <w:rFonts w:hint="eastAsia" w:ascii="宋体" w:hAnsi="宋体"/>
                <w:color w:val="000000"/>
                <w:sz w:val="24"/>
              </w:rPr>
              <w:t>名称和规格</w:t>
            </w:r>
          </w:p>
        </w:tc>
        <w:tc>
          <w:tcPr>
            <w:tcW w:w="1376" w:type="pct"/>
            <w:tcBorders>
              <w:top w:val="single" w:color="auto" w:sz="4" w:space="0"/>
              <w:left w:val="single" w:color="auto" w:sz="4" w:space="0"/>
              <w:bottom w:val="single" w:color="auto" w:sz="4" w:space="0"/>
              <w:right w:val="single" w:color="auto" w:sz="4" w:space="0"/>
            </w:tcBorders>
            <w:vAlign w:val="center"/>
          </w:tcPr>
          <w:p w14:paraId="16DE88CE">
            <w:pPr>
              <w:spacing w:line="400" w:lineRule="exact"/>
              <w:rPr>
                <w:rFonts w:ascii="宋体" w:hAnsi="宋体"/>
                <w:color w:val="000000"/>
                <w:sz w:val="24"/>
              </w:rPr>
            </w:pPr>
            <w:r>
              <w:rPr>
                <w:rFonts w:hint="eastAsia" w:ascii="宋体" w:hAnsi="宋体"/>
                <w:color w:val="000000"/>
                <w:sz w:val="24"/>
              </w:rPr>
              <w:t>谈判文件要求</w:t>
            </w:r>
          </w:p>
        </w:tc>
        <w:tc>
          <w:tcPr>
            <w:tcW w:w="995" w:type="pct"/>
            <w:tcBorders>
              <w:top w:val="single" w:color="auto" w:sz="4" w:space="0"/>
              <w:left w:val="single" w:color="auto" w:sz="4" w:space="0"/>
              <w:bottom w:val="single" w:color="auto" w:sz="4" w:space="0"/>
              <w:right w:val="single" w:color="auto" w:sz="4" w:space="0"/>
            </w:tcBorders>
            <w:vAlign w:val="center"/>
          </w:tcPr>
          <w:p w14:paraId="2B088DC3">
            <w:pPr>
              <w:spacing w:line="400" w:lineRule="exact"/>
              <w:rPr>
                <w:rFonts w:ascii="宋体" w:hAnsi="宋体"/>
                <w:color w:val="000000"/>
                <w:sz w:val="24"/>
              </w:rPr>
            </w:pPr>
            <w:r>
              <w:rPr>
                <w:rFonts w:hint="eastAsia" w:ascii="宋体" w:hAnsi="宋体"/>
                <w:color w:val="000000"/>
                <w:sz w:val="24"/>
              </w:rPr>
              <w:t>投标响应</w:t>
            </w:r>
          </w:p>
        </w:tc>
        <w:tc>
          <w:tcPr>
            <w:tcW w:w="675" w:type="pct"/>
            <w:tcBorders>
              <w:top w:val="single" w:color="auto" w:sz="4" w:space="0"/>
              <w:left w:val="single" w:color="auto" w:sz="4" w:space="0"/>
              <w:bottom w:val="single" w:color="auto" w:sz="4" w:space="0"/>
              <w:right w:val="single" w:color="auto" w:sz="4" w:space="0"/>
            </w:tcBorders>
            <w:vAlign w:val="center"/>
          </w:tcPr>
          <w:p w14:paraId="727EC7CB">
            <w:pPr>
              <w:spacing w:line="400" w:lineRule="exact"/>
              <w:rPr>
                <w:rFonts w:ascii="宋体" w:hAnsi="宋体"/>
                <w:color w:val="000000"/>
                <w:sz w:val="24"/>
              </w:rPr>
            </w:pPr>
            <w:r>
              <w:rPr>
                <w:rFonts w:hint="eastAsia" w:ascii="宋体" w:hAnsi="宋体"/>
                <w:color w:val="000000"/>
                <w:sz w:val="24"/>
              </w:rPr>
              <w:t>备注</w:t>
            </w:r>
          </w:p>
        </w:tc>
      </w:tr>
      <w:tr w14:paraId="18FF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77" w:type="pct"/>
            <w:tcBorders>
              <w:top w:val="single" w:color="auto" w:sz="4" w:space="0"/>
              <w:left w:val="single" w:color="auto" w:sz="4" w:space="0"/>
              <w:bottom w:val="single" w:color="auto" w:sz="4" w:space="0"/>
              <w:right w:val="single" w:color="auto" w:sz="4" w:space="0"/>
            </w:tcBorders>
            <w:vAlign w:val="center"/>
          </w:tcPr>
          <w:p w14:paraId="4A417F9D">
            <w:pPr>
              <w:spacing w:line="400" w:lineRule="exact"/>
              <w:rPr>
                <w:rFonts w:ascii="宋体" w:hAnsi="宋体"/>
                <w:color w:val="000000"/>
                <w:sz w:val="24"/>
              </w:rPr>
            </w:pPr>
            <w:r>
              <w:rPr>
                <w:rFonts w:hint="eastAsia" w:ascii="宋体" w:hAnsi="宋体"/>
                <w:color w:val="000000"/>
                <w:sz w:val="24"/>
              </w:rPr>
              <w:t>1</w:t>
            </w:r>
          </w:p>
        </w:tc>
        <w:tc>
          <w:tcPr>
            <w:tcW w:w="1376" w:type="pct"/>
            <w:tcBorders>
              <w:top w:val="single" w:color="auto" w:sz="4" w:space="0"/>
              <w:left w:val="single" w:color="auto" w:sz="4" w:space="0"/>
              <w:bottom w:val="single" w:color="auto" w:sz="4" w:space="0"/>
              <w:right w:val="single" w:color="auto" w:sz="4" w:space="0"/>
            </w:tcBorders>
            <w:vAlign w:val="center"/>
          </w:tcPr>
          <w:p w14:paraId="6B0ABF15">
            <w:pPr>
              <w:spacing w:line="400" w:lineRule="exact"/>
              <w:rPr>
                <w:rFonts w:ascii="宋体" w:hAnsi="宋体"/>
                <w:color w:val="000000"/>
                <w:sz w:val="24"/>
              </w:rPr>
            </w:pPr>
          </w:p>
        </w:tc>
        <w:tc>
          <w:tcPr>
            <w:tcW w:w="1376" w:type="pct"/>
            <w:tcBorders>
              <w:top w:val="single" w:color="auto" w:sz="4" w:space="0"/>
              <w:left w:val="single" w:color="auto" w:sz="4" w:space="0"/>
              <w:bottom w:val="single" w:color="auto" w:sz="4" w:space="0"/>
              <w:right w:val="single" w:color="auto" w:sz="4" w:space="0"/>
            </w:tcBorders>
            <w:vAlign w:val="center"/>
          </w:tcPr>
          <w:p w14:paraId="57C6ABFF">
            <w:pPr>
              <w:spacing w:line="400" w:lineRule="exact"/>
              <w:rPr>
                <w:rFonts w:asciiTheme="minorEastAsia" w:hAnsiTheme="minorEastAsia"/>
                <w:b/>
                <w:sz w:val="24"/>
              </w:rPr>
            </w:pPr>
          </w:p>
        </w:tc>
        <w:tc>
          <w:tcPr>
            <w:tcW w:w="995" w:type="pct"/>
            <w:tcBorders>
              <w:top w:val="single" w:color="auto" w:sz="4" w:space="0"/>
              <w:left w:val="single" w:color="auto" w:sz="4" w:space="0"/>
              <w:bottom w:val="single" w:color="auto" w:sz="4" w:space="0"/>
              <w:right w:val="single" w:color="auto" w:sz="4" w:space="0"/>
            </w:tcBorders>
            <w:vAlign w:val="center"/>
          </w:tcPr>
          <w:p w14:paraId="68105731">
            <w:pPr>
              <w:spacing w:line="400" w:lineRule="exact"/>
              <w:rPr>
                <w:rFonts w:ascii="宋体" w:hAnsi="宋体"/>
                <w:color w:val="000000"/>
                <w:sz w:val="24"/>
              </w:rPr>
            </w:pPr>
            <w:r>
              <w:rPr>
                <w:rFonts w:hint="eastAsia" w:ascii="宋体" w:hAnsi="宋体"/>
                <w:color w:val="000000"/>
                <w:sz w:val="24"/>
              </w:rPr>
              <w:t>完全响应</w:t>
            </w:r>
          </w:p>
        </w:tc>
        <w:tc>
          <w:tcPr>
            <w:tcW w:w="675" w:type="pct"/>
            <w:tcBorders>
              <w:top w:val="single" w:color="auto" w:sz="4" w:space="0"/>
              <w:left w:val="single" w:color="auto" w:sz="4" w:space="0"/>
              <w:bottom w:val="single" w:color="auto" w:sz="4" w:space="0"/>
              <w:right w:val="single" w:color="auto" w:sz="4" w:space="0"/>
            </w:tcBorders>
            <w:vAlign w:val="center"/>
          </w:tcPr>
          <w:p w14:paraId="03063AA7">
            <w:pPr>
              <w:spacing w:line="400" w:lineRule="exact"/>
              <w:rPr>
                <w:rFonts w:ascii="宋体" w:hAnsi="宋体"/>
                <w:color w:val="000000"/>
                <w:sz w:val="24"/>
              </w:rPr>
            </w:pPr>
          </w:p>
        </w:tc>
      </w:tr>
    </w:tbl>
    <w:p w14:paraId="42FB91E9">
      <w:pPr>
        <w:adjustRightInd w:val="0"/>
        <w:spacing w:line="480" w:lineRule="exact"/>
        <w:rPr>
          <w:rFonts w:ascii="宋体" w:hAnsi="宋体"/>
          <w:bCs/>
          <w:color w:val="000000"/>
          <w:spacing w:val="8"/>
          <w:sz w:val="24"/>
        </w:rPr>
      </w:pPr>
    </w:p>
    <w:p w14:paraId="0134F2BE">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24F0006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4C7BB0AB">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7F3AD81C">
      <w:pPr>
        <w:adjustRightInd w:val="0"/>
        <w:spacing w:line="320" w:lineRule="exact"/>
        <w:rPr>
          <w:rFonts w:asciiTheme="minorEastAsia" w:hAnsiTheme="minorEastAsia" w:cstheme="minorEastAsia"/>
          <w:b/>
          <w:color w:val="000000"/>
          <w:spacing w:val="8"/>
          <w:sz w:val="20"/>
          <w:szCs w:val="30"/>
        </w:rPr>
      </w:pPr>
    </w:p>
    <w:p w14:paraId="71FCC11D">
      <w:pPr>
        <w:adjustRightInd w:val="0"/>
        <w:spacing w:line="320" w:lineRule="exact"/>
        <w:rPr>
          <w:rFonts w:asciiTheme="minorEastAsia" w:hAnsiTheme="minorEastAsia" w:cstheme="minorEastAsia"/>
          <w:b/>
          <w:color w:val="000000"/>
          <w:spacing w:val="8"/>
          <w:sz w:val="20"/>
          <w:szCs w:val="30"/>
        </w:rPr>
      </w:pPr>
    </w:p>
    <w:bookmarkEnd w:id="29"/>
    <w:bookmarkEnd w:id="30"/>
    <w:p w14:paraId="2995E1AD">
      <w:pPr>
        <w:rPr>
          <w:rFonts w:ascii="宋体" w:hAnsi="宋体" w:eastAsia="宋体"/>
          <w:b/>
          <w:color w:val="000000"/>
          <w:kern w:val="0"/>
          <w:sz w:val="28"/>
          <w:szCs w:val="28"/>
        </w:rPr>
      </w:pPr>
      <w:r>
        <w:rPr>
          <w:rFonts w:hint="eastAsia" w:asciiTheme="minorEastAsia" w:hAnsiTheme="minorEastAsia" w:cstheme="minorEastAsia"/>
          <w:b/>
          <w:color w:val="000000"/>
          <w:kern w:val="44"/>
          <w:sz w:val="36"/>
          <w:szCs w:val="36"/>
          <w:lang w:bidi="ar"/>
        </w:rPr>
        <w:br w:type="page"/>
      </w:r>
      <w:bookmarkStart w:id="83" w:name="_Toc482266101"/>
      <w:bookmarkStart w:id="84" w:name="_Toc13563817"/>
      <w:bookmarkStart w:id="85" w:name="_Toc16932"/>
      <w:bookmarkStart w:id="86" w:name="_Toc11764032"/>
      <w:bookmarkStart w:id="87" w:name="_Toc443397365"/>
      <w:bookmarkStart w:id="88" w:name="_Toc11832065"/>
    </w:p>
    <w:p w14:paraId="03D4D0CF">
      <w:pPr>
        <w:pStyle w:val="3"/>
        <w:spacing w:line="240" w:lineRule="atLeast"/>
        <w:jc w:val="center"/>
        <w:rPr>
          <w:rFonts w:ascii="宋体" w:hAnsi="宋体"/>
          <w:color w:val="000000"/>
          <w:kern w:val="0"/>
          <w:sz w:val="28"/>
          <w:szCs w:val="28"/>
        </w:rPr>
      </w:pPr>
      <w:bookmarkStart w:id="89" w:name="_Toc98944431"/>
      <w:bookmarkStart w:id="90" w:name="_Toc103175068"/>
      <w:bookmarkStart w:id="91" w:name="_Toc145940155"/>
      <w:r>
        <w:rPr>
          <w:rFonts w:hint="eastAsia" w:ascii="宋体" w:hAnsi="宋体"/>
          <w:color w:val="000000"/>
          <w:kern w:val="0"/>
          <w:sz w:val="28"/>
          <w:szCs w:val="28"/>
        </w:rPr>
        <w:t>商务应答表</w:t>
      </w:r>
      <w:bookmarkEnd w:id="83"/>
      <w:bookmarkEnd w:id="84"/>
      <w:bookmarkEnd w:id="85"/>
      <w:bookmarkEnd w:id="86"/>
      <w:bookmarkEnd w:id="87"/>
      <w:bookmarkEnd w:id="88"/>
      <w:bookmarkEnd w:id="89"/>
      <w:bookmarkEnd w:id="90"/>
      <w:bookmarkEnd w:id="91"/>
    </w:p>
    <w:p w14:paraId="4B9B84C5">
      <w:pPr>
        <w:spacing w:line="480" w:lineRule="exact"/>
        <w:rPr>
          <w:rFonts w:ascii="宋体" w:hAnsi="宋体"/>
          <w:color w:val="000000"/>
          <w:sz w:val="24"/>
        </w:rPr>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62"/>
        <w:gridCol w:w="2718"/>
        <w:gridCol w:w="1620"/>
        <w:gridCol w:w="1080"/>
      </w:tblGrid>
      <w:tr w14:paraId="13D9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tcBorders>
              <w:top w:val="single" w:color="auto" w:sz="4" w:space="0"/>
              <w:left w:val="single" w:color="auto" w:sz="4" w:space="0"/>
              <w:bottom w:val="single" w:color="auto" w:sz="4" w:space="0"/>
              <w:right w:val="single" w:color="auto" w:sz="4" w:space="0"/>
            </w:tcBorders>
            <w:vAlign w:val="center"/>
          </w:tcPr>
          <w:p w14:paraId="3CEB99B5">
            <w:pPr>
              <w:spacing w:line="400" w:lineRule="exact"/>
              <w:jc w:val="center"/>
              <w:rPr>
                <w:rFonts w:ascii="宋体" w:hAnsi="宋体"/>
                <w:color w:val="000000"/>
                <w:sz w:val="24"/>
              </w:rPr>
            </w:pPr>
            <w:r>
              <w:rPr>
                <w:rFonts w:hint="eastAsia" w:ascii="宋体" w:hAnsi="宋体"/>
                <w:color w:val="000000"/>
                <w:sz w:val="24"/>
              </w:rPr>
              <w:t>序号</w:t>
            </w:r>
          </w:p>
        </w:tc>
        <w:tc>
          <w:tcPr>
            <w:tcW w:w="2562" w:type="dxa"/>
            <w:tcBorders>
              <w:top w:val="single" w:color="auto" w:sz="4" w:space="0"/>
              <w:left w:val="single" w:color="auto" w:sz="4" w:space="0"/>
              <w:bottom w:val="single" w:color="auto" w:sz="4" w:space="0"/>
              <w:right w:val="single" w:color="auto" w:sz="4" w:space="0"/>
            </w:tcBorders>
            <w:vAlign w:val="center"/>
          </w:tcPr>
          <w:p w14:paraId="17D8CC2C">
            <w:pPr>
              <w:spacing w:line="400" w:lineRule="exact"/>
              <w:jc w:val="center"/>
              <w:rPr>
                <w:rFonts w:ascii="宋体" w:hAnsi="宋体"/>
                <w:color w:val="000000"/>
                <w:sz w:val="24"/>
              </w:rPr>
            </w:pPr>
            <w:r>
              <w:rPr>
                <w:rFonts w:hint="eastAsia" w:ascii="宋体" w:hAnsi="宋体"/>
                <w:color w:val="000000"/>
                <w:sz w:val="24"/>
              </w:rPr>
              <w:t>内容</w:t>
            </w:r>
          </w:p>
        </w:tc>
        <w:tc>
          <w:tcPr>
            <w:tcW w:w="2718" w:type="dxa"/>
            <w:tcBorders>
              <w:top w:val="single" w:color="auto" w:sz="4" w:space="0"/>
              <w:left w:val="single" w:color="auto" w:sz="4" w:space="0"/>
              <w:bottom w:val="single" w:color="auto" w:sz="4" w:space="0"/>
              <w:right w:val="single" w:color="auto" w:sz="4" w:space="0"/>
            </w:tcBorders>
            <w:vAlign w:val="center"/>
          </w:tcPr>
          <w:p w14:paraId="0C455B4F">
            <w:pPr>
              <w:spacing w:line="400" w:lineRule="exact"/>
              <w:jc w:val="center"/>
              <w:rPr>
                <w:rFonts w:ascii="宋体" w:hAnsi="宋体"/>
                <w:color w:val="000000"/>
                <w:sz w:val="24"/>
              </w:rPr>
            </w:pPr>
            <w:r>
              <w:rPr>
                <w:rFonts w:hint="eastAsia" w:ascii="宋体" w:hAnsi="宋体"/>
                <w:color w:val="000000"/>
                <w:sz w:val="24"/>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748EECE9">
            <w:pPr>
              <w:spacing w:line="400" w:lineRule="exact"/>
              <w:jc w:val="center"/>
              <w:rPr>
                <w:rFonts w:ascii="宋体" w:hAnsi="宋体"/>
                <w:color w:val="000000"/>
                <w:sz w:val="24"/>
              </w:rPr>
            </w:pPr>
            <w:r>
              <w:rPr>
                <w:rFonts w:hint="eastAsia" w:ascii="宋体" w:hAnsi="宋体"/>
                <w:color w:val="000000"/>
                <w:sz w:val="24"/>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087A7B81">
            <w:pPr>
              <w:spacing w:line="400" w:lineRule="exact"/>
              <w:jc w:val="center"/>
              <w:rPr>
                <w:rFonts w:ascii="宋体" w:hAnsi="宋体"/>
                <w:color w:val="000000"/>
                <w:sz w:val="24"/>
              </w:rPr>
            </w:pPr>
            <w:r>
              <w:rPr>
                <w:rFonts w:hint="eastAsia" w:ascii="宋体" w:hAnsi="宋体"/>
                <w:color w:val="000000"/>
                <w:sz w:val="24"/>
              </w:rPr>
              <w:t>备注</w:t>
            </w:r>
          </w:p>
        </w:tc>
      </w:tr>
      <w:tr w14:paraId="4520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40" w:type="dxa"/>
            <w:tcBorders>
              <w:top w:val="single" w:color="auto" w:sz="4" w:space="0"/>
              <w:left w:val="single" w:color="auto" w:sz="4" w:space="0"/>
              <w:bottom w:val="single" w:color="auto" w:sz="4" w:space="0"/>
              <w:right w:val="single" w:color="auto" w:sz="4" w:space="0"/>
            </w:tcBorders>
            <w:vAlign w:val="center"/>
          </w:tcPr>
          <w:p w14:paraId="74825D86">
            <w:pPr>
              <w:spacing w:line="400" w:lineRule="exact"/>
              <w:jc w:val="center"/>
              <w:rPr>
                <w:rFonts w:ascii="宋体" w:hAnsi="宋体"/>
                <w:color w:val="000000"/>
                <w:sz w:val="24"/>
              </w:rPr>
            </w:pPr>
            <w:r>
              <w:rPr>
                <w:rFonts w:hint="eastAsia" w:ascii="宋体" w:hAnsi="宋体"/>
                <w:color w:val="000000"/>
                <w:sz w:val="24"/>
              </w:rPr>
              <w:t>1</w:t>
            </w:r>
          </w:p>
        </w:tc>
        <w:tc>
          <w:tcPr>
            <w:tcW w:w="2562" w:type="dxa"/>
            <w:tcBorders>
              <w:top w:val="single" w:color="auto" w:sz="4" w:space="0"/>
              <w:left w:val="single" w:color="auto" w:sz="4" w:space="0"/>
              <w:bottom w:val="single" w:color="auto" w:sz="4" w:space="0"/>
              <w:right w:val="single" w:color="auto" w:sz="4" w:space="0"/>
            </w:tcBorders>
            <w:vAlign w:val="center"/>
          </w:tcPr>
          <w:p w14:paraId="521A5FD3">
            <w:pPr>
              <w:spacing w:line="400" w:lineRule="exact"/>
              <w:rPr>
                <w:rFonts w:ascii="宋体" w:hAnsi="宋体"/>
                <w:color w:val="000000"/>
                <w:sz w:val="24"/>
              </w:rPr>
            </w:pPr>
          </w:p>
        </w:tc>
        <w:tc>
          <w:tcPr>
            <w:tcW w:w="2718" w:type="dxa"/>
            <w:tcBorders>
              <w:top w:val="single" w:color="auto" w:sz="4" w:space="0"/>
              <w:left w:val="single" w:color="auto" w:sz="4" w:space="0"/>
              <w:bottom w:val="single" w:color="auto" w:sz="4" w:space="0"/>
              <w:right w:val="single" w:color="auto" w:sz="4" w:space="0"/>
            </w:tcBorders>
            <w:vAlign w:val="center"/>
          </w:tcPr>
          <w:p w14:paraId="228583A0">
            <w:pPr>
              <w:spacing w:line="400" w:lineRule="exact"/>
              <w:rPr>
                <w:rFonts w:ascii="宋体" w:hAnsi="宋体"/>
                <w:color w:val="000000"/>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2C28C9F9">
            <w:pPr>
              <w:spacing w:line="400" w:lineRule="exact"/>
              <w:rPr>
                <w:rFonts w:ascii="宋体" w:hAnsi="宋体"/>
                <w:color w:val="000000"/>
                <w:sz w:val="24"/>
              </w:rPr>
            </w:pPr>
            <w:r>
              <w:rPr>
                <w:rFonts w:ascii="宋体" w:hAnsi="宋体"/>
                <w:color w:val="000000"/>
                <w:sz w:val="24"/>
              </w:rPr>
              <w:t>完全响应</w:t>
            </w:r>
          </w:p>
        </w:tc>
        <w:tc>
          <w:tcPr>
            <w:tcW w:w="1080" w:type="dxa"/>
            <w:tcBorders>
              <w:top w:val="single" w:color="auto" w:sz="4" w:space="0"/>
              <w:left w:val="single" w:color="auto" w:sz="4" w:space="0"/>
              <w:bottom w:val="single" w:color="auto" w:sz="4" w:space="0"/>
              <w:right w:val="single" w:color="auto" w:sz="4" w:space="0"/>
            </w:tcBorders>
          </w:tcPr>
          <w:p w14:paraId="08FE8333">
            <w:pPr>
              <w:spacing w:line="400" w:lineRule="exact"/>
              <w:jc w:val="center"/>
              <w:rPr>
                <w:rFonts w:ascii="宋体" w:hAnsi="宋体"/>
                <w:color w:val="000000"/>
                <w:sz w:val="24"/>
              </w:rPr>
            </w:pPr>
          </w:p>
        </w:tc>
      </w:tr>
    </w:tbl>
    <w:p w14:paraId="77EF9B11">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注：供应商必须据实填写（备注中可注明正、负或无偏离），不得虚假响应，否则将取消其投标或成交资格，并按有关规定进行处罚。未按要求填写并在响应文件中无资料应证影响评比的责任自负。</w:t>
      </w:r>
    </w:p>
    <w:p w14:paraId="7E3341FD">
      <w:pPr>
        <w:tabs>
          <w:tab w:val="left" w:pos="2090"/>
        </w:tabs>
        <w:adjustRightInd w:val="0"/>
        <w:spacing w:line="480" w:lineRule="exact"/>
        <w:ind w:firstLine="512" w:firstLineChars="200"/>
        <w:rPr>
          <w:rFonts w:ascii="宋体" w:hAnsi="宋体"/>
          <w:bCs/>
          <w:color w:val="000000"/>
          <w:spacing w:val="8"/>
          <w:sz w:val="24"/>
        </w:rPr>
      </w:pPr>
      <w:r>
        <w:rPr>
          <w:rFonts w:ascii="宋体" w:hAnsi="宋体"/>
          <w:bCs/>
          <w:color w:val="000000"/>
          <w:spacing w:val="8"/>
          <w:sz w:val="24"/>
        </w:rPr>
        <w:tab/>
      </w:r>
    </w:p>
    <w:p w14:paraId="6A99F58D">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77A4776">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199000EE">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7C267750">
      <w:pPr>
        <w:adjustRightInd w:val="0"/>
        <w:spacing w:line="320" w:lineRule="exact"/>
        <w:rPr>
          <w:rFonts w:ascii="宋体" w:hAnsi="宋体"/>
          <w:bCs/>
          <w:color w:val="000000"/>
          <w:spacing w:val="8"/>
          <w:sz w:val="24"/>
        </w:rPr>
      </w:pPr>
    </w:p>
    <w:p w14:paraId="6BA54435">
      <w:pPr>
        <w:widowControl/>
        <w:jc w:val="left"/>
        <w:rPr>
          <w:rFonts w:ascii="宋体" w:hAnsi="宋体" w:eastAsiaTheme="majorEastAsia" w:cstheme="majorBidi"/>
          <w:b/>
          <w:bCs/>
          <w:color w:val="000000"/>
          <w:kern w:val="0"/>
          <w:sz w:val="28"/>
          <w:szCs w:val="28"/>
        </w:rPr>
      </w:pPr>
      <w:r>
        <w:rPr>
          <w:rFonts w:ascii="宋体" w:hAnsi="宋体"/>
          <w:color w:val="000000"/>
          <w:kern w:val="0"/>
          <w:sz w:val="28"/>
          <w:szCs w:val="28"/>
        </w:rPr>
        <w:br w:type="page"/>
      </w:r>
    </w:p>
    <w:p w14:paraId="5F8A81A8">
      <w:pPr>
        <w:pStyle w:val="3"/>
        <w:spacing w:line="240" w:lineRule="atLeast"/>
        <w:jc w:val="center"/>
        <w:rPr>
          <w:rFonts w:ascii="宋体" w:hAnsi="宋体"/>
          <w:color w:val="000000"/>
          <w:kern w:val="0"/>
          <w:sz w:val="28"/>
          <w:szCs w:val="28"/>
        </w:rPr>
      </w:pPr>
      <w:bookmarkStart w:id="92" w:name="_Toc145940156"/>
      <w:r>
        <w:rPr>
          <w:rFonts w:hint="eastAsia" w:ascii="宋体" w:hAnsi="宋体"/>
          <w:color w:val="000000"/>
          <w:kern w:val="0"/>
          <w:sz w:val="28"/>
          <w:szCs w:val="28"/>
        </w:rPr>
        <w:t>供应商</w:t>
      </w:r>
      <w:r>
        <w:rPr>
          <w:rFonts w:ascii="宋体" w:hAnsi="宋体"/>
          <w:color w:val="000000"/>
          <w:kern w:val="0"/>
          <w:sz w:val="28"/>
          <w:szCs w:val="28"/>
        </w:rPr>
        <w:t>针对</w:t>
      </w:r>
      <w:r>
        <w:rPr>
          <w:rFonts w:hint="eastAsia" w:ascii="宋体" w:hAnsi="宋体"/>
          <w:color w:val="000000"/>
          <w:kern w:val="0"/>
          <w:sz w:val="28"/>
          <w:szCs w:val="28"/>
        </w:rPr>
        <w:t>本次</w:t>
      </w:r>
      <w:r>
        <w:rPr>
          <w:rFonts w:ascii="宋体" w:hAnsi="宋体"/>
          <w:color w:val="000000"/>
          <w:kern w:val="0"/>
          <w:sz w:val="28"/>
          <w:szCs w:val="28"/>
        </w:rPr>
        <w:t>采购项目的服务方案及承诺</w:t>
      </w:r>
      <w:bookmarkEnd w:id="92"/>
    </w:p>
    <w:p w14:paraId="49785BB7">
      <w:pPr>
        <w:jc w:val="center"/>
        <w:rPr>
          <w:rFonts w:ascii="宋体" w:hAnsi="宋体"/>
          <w:bCs/>
          <w:color w:val="000000"/>
          <w:spacing w:val="8"/>
          <w:sz w:val="24"/>
        </w:rPr>
      </w:pPr>
      <w:r>
        <w:rPr>
          <w:rFonts w:hint="eastAsia" w:ascii="宋体" w:hAnsi="宋体"/>
          <w:bCs/>
          <w:color w:val="000000"/>
          <w:spacing w:val="8"/>
          <w:sz w:val="24"/>
        </w:rPr>
        <w:t>格式自拟</w:t>
      </w:r>
    </w:p>
    <w:p w14:paraId="49DEA021">
      <w:pPr>
        <w:pStyle w:val="3"/>
        <w:spacing w:line="240" w:lineRule="atLeast"/>
        <w:jc w:val="center"/>
        <w:rPr>
          <w:rFonts w:ascii="宋体" w:hAnsi="宋体"/>
          <w:color w:val="000000"/>
          <w:kern w:val="0"/>
          <w:sz w:val="28"/>
          <w:szCs w:val="28"/>
        </w:rPr>
      </w:pPr>
      <w:bookmarkStart w:id="93" w:name="_Toc145940157"/>
      <w:r>
        <w:rPr>
          <w:rFonts w:hint="eastAsia" w:ascii="宋体" w:hAnsi="宋体"/>
          <w:color w:val="000000"/>
          <w:kern w:val="0"/>
          <w:sz w:val="28"/>
          <w:szCs w:val="28"/>
        </w:rPr>
        <w:t>其他（申请人认为需补充的材料）</w:t>
      </w:r>
      <w:bookmarkEnd w:id="93"/>
    </w:p>
    <w:p w14:paraId="414B65AB">
      <w:pPr>
        <w:jc w:val="center"/>
        <w:rPr>
          <w:rFonts w:ascii="宋体" w:hAnsi="宋体"/>
          <w:bCs/>
          <w:color w:val="000000"/>
          <w:spacing w:val="8"/>
          <w:sz w:val="24"/>
        </w:rPr>
      </w:pPr>
      <w:r>
        <w:rPr>
          <w:rFonts w:hint="eastAsia" w:ascii="宋体" w:hAnsi="宋体"/>
          <w:bCs/>
          <w:color w:val="000000"/>
          <w:spacing w:val="8"/>
          <w:sz w:val="24"/>
        </w:rPr>
        <w:t>格式自拟</w:t>
      </w:r>
    </w:p>
    <w:p w14:paraId="7FA0AE38"/>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840782"/>
      <w:docPartObj>
        <w:docPartGallery w:val="autotext"/>
      </w:docPartObj>
    </w:sdtPr>
    <w:sdtContent>
      <w:p w14:paraId="0A5FD831">
        <w:pPr>
          <w:pStyle w:val="11"/>
          <w:jc w:val="center"/>
        </w:pPr>
        <w:r>
          <w:fldChar w:fldCharType="begin"/>
        </w:r>
        <w:r>
          <w:instrText xml:space="preserve">PAGE   \* MERGEFORMAT</w:instrText>
        </w:r>
        <w:r>
          <w:fldChar w:fldCharType="separate"/>
        </w:r>
        <w:r>
          <w:rPr>
            <w:lang w:val="zh-CN"/>
          </w:rPr>
          <w:t>1</w:t>
        </w:r>
        <w:r>
          <w:fldChar w:fldCharType="end"/>
        </w:r>
      </w:p>
    </w:sdtContent>
  </w:sdt>
  <w:p w14:paraId="7C9DF94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501743"/>
    </w:sdtPr>
    <w:sdtContent>
      <w:p w14:paraId="36755C3C">
        <w:pPr>
          <w:pStyle w:val="11"/>
          <w:jc w:val="center"/>
        </w:pPr>
        <w:r>
          <w:fldChar w:fldCharType="begin"/>
        </w:r>
        <w:r>
          <w:instrText xml:space="preserve">PAGE   \* MERGEFORMAT</w:instrText>
        </w:r>
        <w:r>
          <w:fldChar w:fldCharType="separate"/>
        </w:r>
        <w:r>
          <w:rPr>
            <w:lang w:val="zh-CN"/>
          </w:rPr>
          <w:t>20</w:t>
        </w:r>
        <w:r>
          <w:fldChar w:fldCharType="end"/>
        </w:r>
      </w:p>
    </w:sdtContent>
  </w:sdt>
  <w:p w14:paraId="44529A0D">
    <w:pPr>
      <w:pStyle w:val="11"/>
    </w:pPr>
  </w:p>
  <w:p w14:paraId="43192E5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NWM0MTIyMzQ1ZDQ4Y2Q1Yzc1NjgyMzY0Y2Q1NTcifQ=="/>
  </w:docVars>
  <w:rsids>
    <w:rsidRoot w:val="00F25F99"/>
    <w:rsid w:val="00004000"/>
    <w:rsid w:val="000079A3"/>
    <w:rsid w:val="00010609"/>
    <w:rsid w:val="00012C98"/>
    <w:rsid w:val="0001380C"/>
    <w:rsid w:val="000354AF"/>
    <w:rsid w:val="00040707"/>
    <w:rsid w:val="00050B4D"/>
    <w:rsid w:val="00066FED"/>
    <w:rsid w:val="000673C7"/>
    <w:rsid w:val="000710A4"/>
    <w:rsid w:val="000B08B7"/>
    <w:rsid w:val="000B4F17"/>
    <w:rsid w:val="000C4218"/>
    <w:rsid w:val="000C4F2F"/>
    <w:rsid w:val="000D3B36"/>
    <w:rsid w:val="000E213E"/>
    <w:rsid w:val="000E3976"/>
    <w:rsid w:val="000E5DE1"/>
    <w:rsid w:val="000F4CD3"/>
    <w:rsid w:val="001146B4"/>
    <w:rsid w:val="00130998"/>
    <w:rsid w:val="0014717F"/>
    <w:rsid w:val="00151BC1"/>
    <w:rsid w:val="0015670D"/>
    <w:rsid w:val="0016303E"/>
    <w:rsid w:val="0016763B"/>
    <w:rsid w:val="00171BB1"/>
    <w:rsid w:val="00173528"/>
    <w:rsid w:val="00177326"/>
    <w:rsid w:val="001822A2"/>
    <w:rsid w:val="00185AFE"/>
    <w:rsid w:val="00185F42"/>
    <w:rsid w:val="00194438"/>
    <w:rsid w:val="001C166C"/>
    <w:rsid w:val="001C7397"/>
    <w:rsid w:val="001E4F00"/>
    <w:rsid w:val="00201F76"/>
    <w:rsid w:val="00206741"/>
    <w:rsid w:val="0022113E"/>
    <w:rsid w:val="00227F4C"/>
    <w:rsid w:val="002310DF"/>
    <w:rsid w:val="00233728"/>
    <w:rsid w:val="002754A6"/>
    <w:rsid w:val="0027650A"/>
    <w:rsid w:val="0028456C"/>
    <w:rsid w:val="00290364"/>
    <w:rsid w:val="002A3DF9"/>
    <w:rsid w:val="002B1546"/>
    <w:rsid w:val="002C57A2"/>
    <w:rsid w:val="002C5E26"/>
    <w:rsid w:val="002F5B03"/>
    <w:rsid w:val="00305F0E"/>
    <w:rsid w:val="00312697"/>
    <w:rsid w:val="00316961"/>
    <w:rsid w:val="00325ACE"/>
    <w:rsid w:val="003449E0"/>
    <w:rsid w:val="0037402B"/>
    <w:rsid w:val="00385FBA"/>
    <w:rsid w:val="0039007E"/>
    <w:rsid w:val="003A26A4"/>
    <w:rsid w:val="003A7791"/>
    <w:rsid w:val="003B5DAF"/>
    <w:rsid w:val="003B6C74"/>
    <w:rsid w:val="003D71DA"/>
    <w:rsid w:val="003E0951"/>
    <w:rsid w:val="003E0A23"/>
    <w:rsid w:val="003E372D"/>
    <w:rsid w:val="00400C16"/>
    <w:rsid w:val="00414015"/>
    <w:rsid w:val="00414E75"/>
    <w:rsid w:val="00420672"/>
    <w:rsid w:val="0042246F"/>
    <w:rsid w:val="004238AB"/>
    <w:rsid w:val="00424B71"/>
    <w:rsid w:val="0044297F"/>
    <w:rsid w:val="00443BF1"/>
    <w:rsid w:val="00443C2D"/>
    <w:rsid w:val="004470EF"/>
    <w:rsid w:val="00456320"/>
    <w:rsid w:val="00466376"/>
    <w:rsid w:val="00482457"/>
    <w:rsid w:val="0048499B"/>
    <w:rsid w:val="00490C73"/>
    <w:rsid w:val="00491FB0"/>
    <w:rsid w:val="004A687E"/>
    <w:rsid w:val="004B2505"/>
    <w:rsid w:val="004B31A7"/>
    <w:rsid w:val="004C5B4E"/>
    <w:rsid w:val="004D31A7"/>
    <w:rsid w:val="004D3A3A"/>
    <w:rsid w:val="004D6A87"/>
    <w:rsid w:val="004E0389"/>
    <w:rsid w:val="004E4016"/>
    <w:rsid w:val="004F212D"/>
    <w:rsid w:val="0053293F"/>
    <w:rsid w:val="00543CAF"/>
    <w:rsid w:val="00545946"/>
    <w:rsid w:val="00552E45"/>
    <w:rsid w:val="00564BF1"/>
    <w:rsid w:val="005704A5"/>
    <w:rsid w:val="005754AB"/>
    <w:rsid w:val="005824B7"/>
    <w:rsid w:val="005B05C4"/>
    <w:rsid w:val="005B0641"/>
    <w:rsid w:val="005C5634"/>
    <w:rsid w:val="005D3BCC"/>
    <w:rsid w:val="005E417F"/>
    <w:rsid w:val="005E50C4"/>
    <w:rsid w:val="005E7052"/>
    <w:rsid w:val="005E77B3"/>
    <w:rsid w:val="005F25E5"/>
    <w:rsid w:val="00601D4C"/>
    <w:rsid w:val="006127F6"/>
    <w:rsid w:val="00631F23"/>
    <w:rsid w:val="006329A5"/>
    <w:rsid w:val="00636A54"/>
    <w:rsid w:val="006447D5"/>
    <w:rsid w:val="00662E06"/>
    <w:rsid w:val="006728A4"/>
    <w:rsid w:val="0069508E"/>
    <w:rsid w:val="00695560"/>
    <w:rsid w:val="006A70FE"/>
    <w:rsid w:val="006E1D16"/>
    <w:rsid w:val="006E6C51"/>
    <w:rsid w:val="006F18FA"/>
    <w:rsid w:val="006F2E27"/>
    <w:rsid w:val="006F37A3"/>
    <w:rsid w:val="006F52EE"/>
    <w:rsid w:val="00712372"/>
    <w:rsid w:val="007160CF"/>
    <w:rsid w:val="00751476"/>
    <w:rsid w:val="00756A74"/>
    <w:rsid w:val="00765549"/>
    <w:rsid w:val="00767D98"/>
    <w:rsid w:val="007972DF"/>
    <w:rsid w:val="007A4797"/>
    <w:rsid w:val="007B0D4E"/>
    <w:rsid w:val="007B602F"/>
    <w:rsid w:val="007D01EE"/>
    <w:rsid w:val="007D7C34"/>
    <w:rsid w:val="007E4A8E"/>
    <w:rsid w:val="007E50B1"/>
    <w:rsid w:val="007F59DB"/>
    <w:rsid w:val="007F5C4A"/>
    <w:rsid w:val="00805C3C"/>
    <w:rsid w:val="008120CD"/>
    <w:rsid w:val="008219BD"/>
    <w:rsid w:val="00821B0B"/>
    <w:rsid w:val="0083278C"/>
    <w:rsid w:val="00836CEC"/>
    <w:rsid w:val="008441AA"/>
    <w:rsid w:val="0085023E"/>
    <w:rsid w:val="00850537"/>
    <w:rsid w:val="0087744B"/>
    <w:rsid w:val="0088537E"/>
    <w:rsid w:val="008A2D90"/>
    <w:rsid w:val="008A5516"/>
    <w:rsid w:val="008A5678"/>
    <w:rsid w:val="008A7C05"/>
    <w:rsid w:val="008B6473"/>
    <w:rsid w:val="008C2C69"/>
    <w:rsid w:val="008C47CE"/>
    <w:rsid w:val="008F4DEE"/>
    <w:rsid w:val="008F56C9"/>
    <w:rsid w:val="008F7A17"/>
    <w:rsid w:val="00901BB7"/>
    <w:rsid w:val="00906F56"/>
    <w:rsid w:val="00917285"/>
    <w:rsid w:val="00921F05"/>
    <w:rsid w:val="009322B3"/>
    <w:rsid w:val="00937742"/>
    <w:rsid w:val="00966301"/>
    <w:rsid w:val="00986EF7"/>
    <w:rsid w:val="009A1BE2"/>
    <w:rsid w:val="009A3268"/>
    <w:rsid w:val="009A67B2"/>
    <w:rsid w:val="009C0402"/>
    <w:rsid w:val="009C3DEE"/>
    <w:rsid w:val="009D6EEE"/>
    <w:rsid w:val="009D75C4"/>
    <w:rsid w:val="009E59EF"/>
    <w:rsid w:val="009F3709"/>
    <w:rsid w:val="00A05D3E"/>
    <w:rsid w:val="00A20C1D"/>
    <w:rsid w:val="00A3329E"/>
    <w:rsid w:val="00A412D4"/>
    <w:rsid w:val="00A7469F"/>
    <w:rsid w:val="00A77ABC"/>
    <w:rsid w:val="00A82892"/>
    <w:rsid w:val="00A848D7"/>
    <w:rsid w:val="00A86AAB"/>
    <w:rsid w:val="00A9510B"/>
    <w:rsid w:val="00AD4DF4"/>
    <w:rsid w:val="00AE4539"/>
    <w:rsid w:val="00AE51EF"/>
    <w:rsid w:val="00AE7414"/>
    <w:rsid w:val="00AF5CCE"/>
    <w:rsid w:val="00B13A25"/>
    <w:rsid w:val="00B176BA"/>
    <w:rsid w:val="00B27BBB"/>
    <w:rsid w:val="00B31E40"/>
    <w:rsid w:val="00B35500"/>
    <w:rsid w:val="00B40418"/>
    <w:rsid w:val="00B41615"/>
    <w:rsid w:val="00B42C72"/>
    <w:rsid w:val="00B518E3"/>
    <w:rsid w:val="00B93097"/>
    <w:rsid w:val="00B94AAA"/>
    <w:rsid w:val="00BA1ECC"/>
    <w:rsid w:val="00BA466A"/>
    <w:rsid w:val="00BB6C60"/>
    <w:rsid w:val="00BC4932"/>
    <w:rsid w:val="00BC5C01"/>
    <w:rsid w:val="00BD4560"/>
    <w:rsid w:val="00BE2114"/>
    <w:rsid w:val="00BF43CD"/>
    <w:rsid w:val="00C01A3E"/>
    <w:rsid w:val="00C05669"/>
    <w:rsid w:val="00C13B21"/>
    <w:rsid w:val="00C21078"/>
    <w:rsid w:val="00C23CC5"/>
    <w:rsid w:val="00C31E47"/>
    <w:rsid w:val="00C7471D"/>
    <w:rsid w:val="00C92DF7"/>
    <w:rsid w:val="00C958B8"/>
    <w:rsid w:val="00CA5AE2"/>
    <w:rsid w:val="00CB3E74"/>
    <w:rsid w:val="00CC7774"/>
    <w:rsid w:val="00CE137D"/>
    <w:rsid w:val="00CE7DF1"/>
    <w:rsid w:val="00CF51BC"/>
    <w:rsid w:val="00D105DA"/>
    <w:rsid w:val="00D13E9D"/>
    <w:rsid w:val="00D17DB5"/>
    <w:rsid w:val="00D2009E"/>
    <w:rsid w:val="00D44577"/>
    <w:rsid w:val="00D62D3F"/>
    <w:rsid w:val="00D630F9"/>
    <w:rsid w:val="00D71C57"/>
    <w:rsid w:val="00D7783B"/>
    <w:rsid w:val="00D83FA7"/>
    <w:rsid w:val="00D844E6"/>
    <w:rsid w:val="00DA5AB5"/>
    <w:rsid w:val="00DC5145"/>
    <w:rsid w:val="00DC6A4A"/>
    <w:rsid w:val="00DD2D65"/>
    <w:rsid w:val="00DF46C1"/>
    <w:rsid w:val="00DF5635"/>
    <w:rsid w:val="00DF7A7B"/>
    <w:rsid w:val="00E04FB6"/>
    <w:rsid w:val="00E16196"/>
    <w:rsid w:val="00E34CB7"/>
    <w:rsid w:val="00E64DC8"/>
    <w:rsid w:val="00E86988"/>
    <w:rsid w:val="00E87D00"/>
    <w:rsid w:val="00E96DE2"/>
    <w:rsid w:val="00E96E10"/>
    <w:rsid w:val="00EA08C2"/>
    <w:rsid w:val="00EB1E16"/>
    <w:rsid w:val="00EE184D"/>
    <w:rsid w:val="00EF41FF"/>
    <w:rsid w:val="00EF4CA0"/>
    <w:rsid w:val="00F171D2"/>
    <w:rsid w:val="00F25750"/>
    <w:rsid w:val="00F25F99"/>
    <w:rsid w:val="00F3689D"/>
    <w:rsid w:val="00F42463"/>
    <w:rsid w:val="00F43DFC"/>
    <w:rsid w:val="00F50679"/>
    <w:rsid w:val="00F51A89"/>
    <w:rsid w:val="00F82DC3"/>
    <w:rsid w:val="00F91EA1"/>
    <w:rsid w:val="00FA088F"/>
    <w:rsid w:val="00FD0FB7"/>
    <w:rsid w:val="015635C3"/>
    <w:rsid w:val="03DF1EFE"/>
    <w:rsid w:val="06ED67BE"/>
    <w:rsid w:val="0806542F"/>
    <w:rsid w:val="08E76D1D"/>
    <w:rsid w:val="095D6B8F"/>
    <w:rsid w:val="09E770A6"/>
    <w:rsid w:val="0B2B7CEB"/>
    <w:rsid w:val="0F08452F"/>
    <w:rsid w:val="0FBE20DE"/>
    <w:rsid w:val="111C24E5"/>
    <w:rsid w:val="12857896"/>
    <w:rsid w:val="138A009A"/>
    <w:rsid w:val="14AA6FCA"/>
    <w:rsid w:val="188A1812"/>
    <w:rsid w:val="1BE621EF"/>
    <w:rsid w:val="1DBB63E7"/>
    <w:rsid w:val="1EB3776D"/>
    <w:rsid w:val="206F7D0E"/>
    <w:rsid w:val="22092C9D"/>
    <w:rsid w:val="22317E9D"/>
    <w:rsid w:val="22D21264"/>
    <w:rsid w:val="25244C4E"/>
    <w:rsid w:val="278A137A"/>
    <w:rsid w:val="28137B19"/>
    <w:rsid w:val="289F46CA"/>
    <w:rsid w:val="29F23E8A"/>
    <w:rsid w:val="2A151926"/>
    <w:rsid w:val="2A43687B"/>
    <w:rsid w:val="2F6C3E3F"/>
    <w:rsid w:val="2F6D613F"/>
    <w:rsid w:val="319C5972"/>
    <w:rsid w:val="324A2ACB"/>
    <w:rsid w:val="34374DD0"/>
    <w:rsid w:val="35C5005F"/>
    <w:rsid w:val="36833465"/>
    <w:rsid w:val="368E0624"/>
    <w:rsid w:val="377650FD"/>
    <w:rsid w:val="37C72BF3"/>
    <w:rsid w:val="3B6A4996"/>
    <w:rsid w:val="3C4A364C"/>
    <w:rsid w:val="3F5D395F"/>
    <w:rsid w:val="3FF030A0"/>
    <w:rsid w:val="401A6AF0"/>
    <w:rsid w:val="40867772"/>
    <w:rsid w:val="430B2C43"/>
    <w:rsid w:val="456918A4"/>
    <w:rsid w:val="459260C9"/>
    <w:rsid w:val="45CA1697"/>
    <w:rsid w:val="462471F0"/>
    <w:rsid w:val="48931F3C"/>
    <w:rsid w:val="4A566EA4"/>
    <w:rsid w:val="4A570C01"/>
    <w:rsid w:val="4B536588"/>
    <w:rsid w:val="4B7C65B1"/>
    <w:rsid w:val="4DE80E10"/>
    <w:rsid w:val="501861D3"/>
    <w:rsid w:val="51295B34"/>
    <w:rsid w:val="525D2B2E"/>
    <w:rsid w:val="53A33BAC"/>
    <w:rsid w:val="55D7746A"/>
    <w:rsid w:val="5A3317D1"/>
    <w:rsid w:val="5AA47FD9"/>
    <w:rsid w:val="5AE8016B"/>
    <w:rsid w:val="5D1C479E"/>
    <w:rsid w:val="5DEA39AD"/>
    <w:rsid w:val="61C873DB"/>
    <w:rsid w:val="664B4C2C"/>
    <w:rsid w:val="666B40A1"/>
    <w:rsid w:val="673A6361"/>
    <w:rsid w:val="67FF165E"/>
    <w:rsid w:val="69E004F9"/>
    <w:rsid w:val="6A1B1A9E"/>
    <w:rsid w:val="6B1F04B5"/>
    <w:rsid w:val="6C2438A0"/>
    <w:rsid w:val="6D314C6D"/>
    <w:rsid w:val="701E3F32"/>
    <w:rsid w:val="70DC62C7"/>
    <w:rsid w:val="71906915"/>
    <w:rsid w:val="748340DF"/>
    <w:rsid w:val="76CB7408"/>
    <w:rsid w:val="772548AB"/>
    <w:rsid w:val="79951C22"/>
    <w:rsid w:val="79A100AE"/>
    <w:rsid w:val="7D7E1951"/>
    <w:rsid w:val="7E75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9"/>
    <w:qFormat/>
    <w:uiPriority w:val="0"/>
    <w:pPr>
      <w:ind w:firstLine="420"/>
    </w:pPr>
    <w:rPr>
      <w:rFonts w:ascii="Times New Roman" w:hAnsi="Times New Roman" w:eastAsia="宋体" w:cs="Times New Roman"/>
      <w:kern w:val="0"/>
      <w:sz w:val="20"/>
      <w:szCs w:val="20"/>
    </w:rPr>
  </w:style>
  <w:style w:type="paragraph" w:styleId="5">
    <w:name w:val="Document Map"/>
    <w:basedOn w:val="1"/>
    <w:link w:val="35"/>
    <w:semiHidden/>
    <w:unhideWhenUsed/>
    <w:qFormat/>
    <w:uiPriority w:val="99"/>
    <w:rPr>
      <w:rFonts w:ascii="宋体" w:eastAsia="宋体"/>
      <w:sz w:val="18"/>
      <w:szCs w:val="18"/>
    </w:rPr>
  </w:style>
  <w:style w:type="paragraph" w:styleId="6">
    <w:name w:val="annotation text"/>
    <w:basedOn w:val="1"/>
    <w:link w:val="24"/>
    <w:unhideWhenUsed/>
    <w:qFormat/>
    <w:uiPriority w:val="99"/>
    <w:pPr>
      <w:jc w:val="left"/>
    </w:pPr>
  </w:style>
  <w:style w:type="paragraph" w:styleId="7">
    <w:name w:val="Body Text"/>
    <w:basedOn w:val="1"/>
    <w:next w:val="8"/>
    <w:link w:val="36"/>
    <w:qFormat/>
    <w:uiPriority w:val="0"/>
    <w:pPr>
      <w:spacing w:after="120"/>
    </w:pPr>
    <w:rPr>
      <w:szCs w:val="24"/>
    </w:rPr>
  </w:style>
  <w:style w:type="paragraph" w:styleId="8">
    <w:name w:val="Subtitle"/>
    <w:basedOn w:val="1"/>
    <w:next w:val="1"/>
    <w:link w:val="4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Date"/>
    <w:basedOn w:val="1"/>
    <w:next w:val="1"/>
    <w:link w:val="23"/>
    <w:unhideWhenUsed/>
    <w:qFormat/>
    <w:uiPriority w:val="0"/>
    <w:pPr>
      <w:ind w:left="100" w:leftChars="2500"/>
    </w:pPr>
  </w:style>
  <w:style w:type="paragraph" w:styleId="10">
    <w:name w:val="Balloon Text"/>
    <w:basedOn w:val="1"/>
    <w:link w:val="25"/>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able of figures"/>
    <w:basedOn w:val="1"/>
    <w:next w:val="1"/>
    <w:qFormat/>
    <w:uiPriority w:val="99"/>
    <w:pPr>
      <w:ind w:left="200" w:leftChars="200" w:hanging="200" w:hangingChars="200"/>
    </w:pPr>
    <w:rPr>
      <w:rFonts w:ascii="Times New Roman" w:hAnsi="Times New Roman"/>
      <w:szCs w:val="24"/>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6"/>
    <w:next w:val="6"/>
    <w:link w:val="42"/>
    <w:semiHidden/>
    <w:unhideWhenUsed/>
    <w:qFormat/>
    <w:uiPriority w:val="99"/>
    <w:rPr>
      <w:b/>
      <w:bCs/>
    </w:rPr>
  </w:style>
  <w:style w:type="table" w:styleId="19">
    <w:name w:val="Table Grid"/>
    <w:basedOn w:val="1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unhideWhenUsed/>
    <w:qFormat/>
    <w:uiPriority w:val="99"/>
    <w:rPr>
      <w:sz w:val="21"/>
      <w:szCs w:val="21"/>
    </w:rPr>
  </w:style>
  <w:style w:type="character" w:customStyle="1" w:styleId="23">
    <w:name w:val="日期 Char"/>
    <w:basedOn w:val="20"/>
    <w:link w:val="9"/>
    <w:qFormat/>
    <w:uiPriority w:val="0"/>
  </w:style>
  <w:style w:type="character" w:customStyle="1" w:styleId="24">
    <w:name w:val="批注文字 Char"/>
    <w:basedOn w:val="20"/>
    <w:link w:val="6"/>
    <w:semiHidden/>
    <w:qFormat/>
    <w:uiPriority w:val="99"/>
  </w:style>
  <w:style w:type="character" w:customStyle="1" w:styleId="25">
    <w:name w:val="批注框文本 Char"/>
    <w:basedOn w:val="20"/>
    <w:link w:val="10"/>
    <w:semiHidden/>
    <w:qFormat/>
    <w:uiPriority w:val="99"/>
    <w:rPr>
      <w:sz w:val="18"/>
      <w:szCs w:val="18"/>
    </w:rPr>
  </w:style>
  <w:style w:type="character" w:customStyle="1" w:styleId="26">
    <w:name w:val="标题 1 Char"/>
    <w:basedOn w:val="20"/>
    <w:link w:val="2"/>
    <w:qFormat/>
    <w:uiPriority w:val="9"/>
    <w:rPr>
      <w:b/>
      <w:bCs/>
      <w:kern w:val="44"/>
      <w:sz w:val="44"/>
      <w:szCs w:val="44"/>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页眉 Char"/>
    <w:basedOn w:val="20"/>
    <w:link w:val="12"/>
    <w:qFormat/>
    <w:uiPriority w:val="99"/>
    <w:rPr>
      <w:sz w:val="18"/>
      <w:szCs w:val="18"/>
    </w:rPr>
  </w:style>
  <w:style w:type="character" w:customStyle="1" w:styleId="29">
    <w:name w:val="页脚 Char"/>
    <w:basedOn w:val="20"/>
    <w:link w:val="11"/>
    <w:qFormat/>
    <w:uiPriority w:val="99"/>
    <w:rPr>
      <w:sz w:val="18"/>
      <w:szCs w:val="18"/>
    </w:rPr>
  </w:style>
  <w:style w:type="character" w:customStyle="1" w:styleId="30">
    <w:name w:val="标题 2 Char"/>
    <w:basedOn w:val="20"/>
    <w:link w:val="3"/>
    <w:semiHidden/>
    <w:qFormat/>
    <w:uiPriority w:val="9"/>
    <w:rPr>
      <w:rFonts w:asciiTheme="majorHAnsi" w:hAnsiTheme="majorHAnsi" w:eastAsiaTheme="majorEastAsia" w:cstheme="majorBidi"/>
      <w:b/>
      <w:bCs/>
      <w:kern w:val="2"/>
      <w:sz w:val="32"/>
      <w:szCs w:val="32"/>
    </w:rPr>
  </w:style>
  <w:style w:type="paragraph" w:styleId="31">
    <w:name w:val="List Paragraph"/>
    <w:basedOn w:val="1"/>
    <w:unhideWhenUsed/>
    <w:qFormat/>
    <w:uiPriority w:val="99"/>
    <w:pPr>
      <w:ind w:firstLine="420" w:firstLineChars="200"/>
    </w:pPr>
  </w:style>
  <w:style w:type="paragraph" w:customStyle="1" w:styleId="32">
    <w:name w:val="12、表格内左对齐正文"/>
    <w:basedOn w:val="1"/>
    <w:qFormat/>
    <w:uiPriority w:val="0"/>
    <w:pPr>
      <w:tabs>
        <w:tab w:val="left" w:pos="0"/>
      </w:tabs>
      <w:wordWrap w:val="0"/>
      <w:topLinePunct/>
      <w:spacing w:line="360" w:lineRule="exact"/>
      <w:ind w:left="48" w:leftChars="20"/>
    </w:pPr>
    <w:rPr>
      <w:rFonts w:ascii="宋体" w:hAnsi="宋体" w:eastAsia="宋体" w:cs="Times New Roman"/>
      <w:snapToGrid w:val="0"/>
      <w:szCs w:val="24"/>
    </w:rPr>
  </w:style>
  <w:style w:type="paragraph" w:customStyle="1" w:styleId="33">
    <w:name w:val="Default"/>
    <w:qFormat/>
    <w:uiPriority w:val="99"/>
    <w:pPr>
      <w:widowControl w:val="0"/>
      <w:autoSpaceDE w:val="0"/>
      <w:autoSpaceDN w:val="0"/>
      <w:adjustRightInd w:val="0"/>
    </w:pPr>
    <w:rPr>
      <w:rFonts w:ascii="..ì." w:hAnsi="..ì." w:eastAsia="..ì." w:cs="..ì."/>
      <w:color w:val="000000"/>
      <w:sz w:val="24"/>
      <w:szCs w:val="24"/>
      <w:lang w:val="en-US" w:eastAsia="zh-CN" w:bidi="ar-SA"/>
    </w:rPr>
  </w:style>
  <w:style w:type="paragraph" w:customStyle="1" w:styleId="34">
    <w:name w:val="Char2 Char Char"/>
    <w:basedOn w:val="5"/>
    <w:qFormat/>
    <w:uiPriority w:val="0"/>
    <w:pPr>
      <w:shd w:val="clear" w:color="auto" w:fill="000080"/>
    </w:pPr>
    <w:rPr>
      <w:rFonts w:ascii="Tahoma" w:hAnsi="Tahoma" w:cs="Times New Roman"/>
      <w:kern w:val="0"/>
      <w:sz w:val="24"/>
      <w:szCs w:val="20"/>
    </w:rPr>
  </w:style>
  <w:style w:type="character" w:customStyle="1" w:styleId="35">
    <w:name w:val="文档结构图 Char"/>
    <w:basedOn w:val="20"/>
    <w:link w:val="5"/>
    <w:semiHidden/>
    <w:qFormat/>
    <w:uiPriority w:val="99"/>
    <w:rPr>
      <w:rFonts w:ascii="宋体" w:eastAsia="宋体"/>
      <w:kern w:val="2"/>
      <w:sz w:val="18"/>
      <w:szCs w:val="18"/>
    </w:rPr>
  </w:style>
  <w:style w:type="character" w:customStyle="1" w:styleId="36">
    <w:name w:val="正文文本 Char"/>
    <w:basedOn w:val="20"/>
    <w:link w:val="7"/>
    <w:qFormat/>
    <w:uiPriority w:val="0"/>
    <w:rPr>
      <w:kern w:val="2"/>
      <w:sz w:val="21"/>
      <w:szCs w:val="24"/>
    </w:rPr>
  </w:style>
  <w:style w:type="character" w:customStyle="1" w:styleId="37">
    <w:name w:val="列出段落 Char"/>
    <w:basedOn w:val="20"/>
    <w:link w:val="38"/>
    <w:qFormat/>
    <w:uiPriority w:val="34"/>
    <w:rPr>
      <w:rFonts w:ascii="Times New Roman" w:hAnsi="Times New Roman" w:cs="Times New Roman"/>
      <w:kern w:val="2"/>
      <w:sz w:val="18"/>
      <w:szCs w:val="18"/>
    </w:rPr>
  </w:style>
  <w:style w:type="paragraph" w:customStyle="1" w:styleId="38">
    <w:name w:val="msolistparagraph"/>
    <w:basedOn w:val="1"/>
    <w:link w:val="37"/>
    <w:qFormat/>
    <w:uiPriority w:val="34"/>
    <w:pPr>
      <w:ind w:firstLine="420" w:firstLineChars="200"/>
    </w:pPr>
    <w:rPr>
      <w:rFonts w:ascii="Times New Roman" w:hAnsi="Times New Roman" w:cs="Times New Roman"/>
      <w:sz w:val="18"/>
      <w:szCs w:val="18"/>
    </w:rPr>
  </w:style>
  <w:style w:type="character" w:customStyle="1" w:styleId="39">
    <w:name w:val="正文缩进 Char"/>
    <w:basedOn w:val="20"/>
    <w:link w:val="4"/>
    <w:qFormat/>
    <w:uiPriority w:val="0"/>
    <w:rPr>
      <w:rFonts w:ascii="Times New Roman" w:hAnsi="Times New Roman" w:eastAsia="宋体" w:cs="Times New Roman"/>
    </w:rPr>
  </w:style>
  <w:style w:type="paragraph" w:customStyle="1" w:styleId="40">
    <w:name w:val="样式"/>
    <w:basedOn w:val="1"/>
    <w:qFormat/>
    <w:uiPriority w:val="0"/>
    <w:pPr>
      <w:autoSpaceDE w:val="0"/>
      <w:autoSpaceDN w:val="0"/>
      <w:adjustRightInd w:val="0"/>
      <w:jc w:val="left"/>
    </w:pPr>
    <w:rPr>
      <w:rFonts w:hint="eastAsia" w:ascii="宋体" w:hAnsi="宋体" w:eastAsia="宋体" w:cs="Times New Roman"/>
      <w:kern w:val="0"/>
      <w:sz w:val="24"/>
      <w:szCs w:val="24"/>
    </w:rPr>
  </w:style>
  <w:style w:type="character" w:customStyle="1" w:styleId="41">
    <w:name w:val="副标题 Char"/>
    <w:basedOn w:val="20"/>
    <w:link w:val="8"/>
    <w:qFormat/>
    <w:uiPriority w:val="11"/>
    <w:rPr>
      <w:rFonts w:eastAsia="宋体" w:asciiTheme="majorHAnsi" w:hAnsiTheme="majorHAnsi" w:cstheme="majorBidi"/>
      <w:b/>
      <w:bCs/>
      <w:kern w:val="28"/>
      <w:sz w:val="32"/>
      <w:szCs w:val="32"/>
    </w:rPr>
  </w:style>
  <w:style w:type="character" w:customStyle="1" w:styleId="42">
    <w:name w:val="批注主题 Char"/>
    <w:basedOn w:val="24"/>
    <w:link w:val="17"/>
    <w:semiHidden/>
    <w:qFormat/>
    <w:uiPriority w:val="99"/>
    <w:rPr>
      <w:b/>
      <w:bCs/>
      <w:kern w:val="2"/>
      <w:sz w:val="21"/>
      <w:szCs w:val="22"/>
    </w:rPr>
  </w:style>
  <w:style w:type="paragraph" w:customStyle="1" w:styleId="43">
    <w:name w:val="Table Text"/>
    <w:basedOn w:val="1"/>
    <w:semiHidden/>
    <w:qFormat/>
    <w:uiPriority w:val="0"/>
    <w:rPr>
      <w:rFonts w:ascii="宋体" w:hAnsi="宋体" w:eastAsia="宋体" w:cs="宋体"/>
      <w:sz w:val="25"/>
      <w:szCs w:val="25"/>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8084B-612D-40E1-96BE-E94B380E37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5858</Words>
  <Characters>6104</Characters>
  <Lines>65</Lines>
  <Paragraphs>18</Paragraphs>
  <TotalTime>1</TotalTime>
  <ScaleCrop>false</ScaleCrop>
  <LinksUpToDate>false</LinksUpToDate>
  <CharactersWithSpaces>6832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2021-05-10T05:16:00Z</dcterms:created>
  <dc:creator>AutoBVT</dc:creator>
  <cp:lastModifiedBy>浅醉丶且听风吟</cp:lastModifiedBy>
  <cp:lastPrinted>2023-07-25T07:51:00Z</cp:lastPrinted>
  <dcterms:modified xsi:type="dcterms:W3CDTF">2025-09-22T08:33:58Z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029C563514ED4367A0379BF2D810F32A_13</vt:lpwstr>
  </property>
  <property fmtid="{D5CDD505-2E9C-101B-9397-08002B2CF9AE}" pid="4" name="KSOTemplateDocerSaveRecord">
    <vt:lpwstr>eyJoZGlkIjoiMzFhMGY4NDkyOWY5ZWExYWNmYzIxYzY0OTk1NzM3NzMiLCJ1c2VySWQiOiIyNDUzMzA2NCJ9</vt:lpwstr>
  </property>
</Properties>
</file>